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A23BA" w14:textId="77777777" w:rsidR="00E858D8" w:rsidRPr="00413FAD" w:rsidRDefault="00F36D29" w:rsidP="005E5B7C">
      <w:pPr>
        <w:pStyle w:val="Heading1"/>
        <w:spacing w:before="0"/>
        <w:ind w:left="2909" w:right="2909"/>
        <w:jc w:val="center"/>
        <w:rPr>
          <w:color w:val="000000" w:themeColor="text1"/>
        </w:rPr>
      </w:pPr>
      <w:r w:rsidRPr="00413FAD">
        <w:rPr>
          <w:color w:val="000000" w:themeColor="text1"/>
        </w:rPr>
        <w:t>CITY OF CAMBRIDGE</w:t>
      </w:r>
    </w:p>
    <w:p w14:paraId="6A69531C" w14:textId="77777777" w:rsidR="00E858D8" w:rsidRPr="00413FAD" w:rsidRDefault="00E858D8" w:rsidP="005E5B7C">
      <w:pPr>
        <w:pStyle w:val="BodyText"/>
        <w:rPr>
          <w:b/>
          <w:color w:val="000000" w:themeColor="text1"/>
        </w:rPr>
      </w:pPr>
    </w:p>
    <w:p w14:paraId="65A65061" w14:textId="77777777" w:rsidR="00E858D8" w:rsidRPr="00413FAD" w:rsidRDefault="00E858D8" w:rsidP="005E5B7C">
      <w:pPr>
        <w:pStyle w:val="BodyText"/>
        <w:rPr>
          <w:b/>
          <w:color w:val="000000" w:themeColor="text1"/>
        </w:rPr>
      </w:pPr>
    </w:p>
    <w:p w14:paraId="38669911" w14:textId="77777777" w:rsidR="00E858D8" w:rsidRPr="00413FAD" w:rsidRDefault="00F36D29" w:rsidP="005E5B7C">
      <w:pPr>
        <w:ind w:left="2909" w:right="2910"/>
        <w:jc w:val="center"/>
        <w:rPr>
          <w:b/>
          <w:color w:val="000000" w:themeColor="text1"/>
          <w:sz w:val="24"/>
          <w:szCs w:val="24"/>
        </w:rPr>
      </w:pPr>
      <w:r w:rsidRPr="00413FAD">
        <w:rPr>
          <w:b/>
          <w:color w:val="000000" w:themeColor="text1"/>
          <w:sz w:val="24"/>
          <w:szCs w:val="24"/>
        </w:rPr>
        <w:t>In the Year Two Thousand Nineteen AN ORDINANCE</w:t>
      </w:r>
    </w:p>
    <w:p w14:paraId="530AF65E" w14:textId="77777777" w:rsidR="00E858D8" w:rsidRPr="00413FAD" w:rsidRDefault="00F36D29" w:rsidP="005E5B7C">
      <w:pPr>
        <w:ind w:left="1545"/>
        <w:rPr>
          <w:b/>
          <w:color w:val="000000" w:themeColor="text1"/>
          <w:sz w:val="24"/>
          <w:szCs w:val="24"/>
        </w:rPr>
      </w:pPr>
      <w:r w:rsidRPr="00413FAD">
        <w:rPr>
          <w:b/>
          <w:color w:val="000000" w:themeColor="text1"/>
          <w:sz w:val="24"/>
          <w:szCs w:val="24"/>
        </w:rPr>
        <w:t>In amendment to the Municipal Code of the City of Cambridge</w:t>
      </w:r>
    </w:p>
    <w:p w14:paraId="669A6224" w14:textId="77777777" w:rsidR="00E858D8" w:rsidRPr="00413FAD" w:rsidRDefault="00E858D8" w:rsidP="005E5B7C">
      <w:pPr>
        <w:pStyle w:val="BodyText"/>
        <w:rPr>
          <w:b/>
          <w:color w:val="000000" w:themeColor="text1"/>
        </w:rPr>
      </w:pPr>
    </w:p>
    <w:p w14:paraId="4BB3F1CB" w14:textId="77777777" w:rsidR="00E858D8" w:rsidRPr="00413FAD" w:rsidRDefault="00E858D8" w:rsidP="005E5B7C">
      <w:pPr>
        <w:pStyle w:val="BodyText"/>
        <w:rPr>
          <w:b/>
          <w:color w:val="000000" w:themeColor="text1"/>
        </w:rPr>
      </w:pPr>
    </w:p>
    <w:p w14:paraId="514FD61B" w14:textId="77777777" w:rsidR="00E858D8" w:rsidRPr="00413FAD" w:rsidRDefault="00F36D29" w:rsidP="005E5B7C">
      <w:pPr>
        <w:ind w:left="100"/>
        <w:rPr>
          <w:b/>
          <w:color w:val="000000" w:themeColor="text1"/>
          <w:sz w:val="24"/>
          <w:szCs w:val="24"/>
        </w:rPr>
      </w:pPr>
      <w:r w:rsidRPr="00413FAD">
        <w:rPr>
          <w:b/>
          <w:color w:val="000000" w:themeColor="text1"/>
          <w:sz w:val="24"/>
          <w:szCs w:val="24"/>
        </w:rPr>
        <w:t>Be it ordained by the City Council of the City of Cambridge as follows:</w:t>
      </w:r>
    </w:p>
    <w:p w14:paraId="7ED5B015" w14:textId="77777777" w:rsidR="00E858D8" w:rsidRPr="00413FAD" w:rsidRDefault="00F36D29" w:rsidP="005E5B7C">
      <w:pPr>
        <w:ind w:left="100" w:right="625"/>
        <w:rPr>
          <w:b/>
          <w:color w:val="000000" w:themeColor="text1"/>
          <w:sz w:val="24"/>
          <w:szCs w:val="24"/>
        </w:rPr>
      </w:pPr>
      <w:r w:rsidRPr="00413FAD">
        <w:rPr>
          <w:b/>
          <w:color w:val="000000" w:themeColor="text1"/>
          <w:sz w:val="24"/>
          <w:szCs w:val="24"/>
        </w:rPr>
        <w:t>That the Municipal Code of the City of Cambridge be amended in Title 5 entitled “Business Licenses and Regulations” by adding a new chapter 5.50 entitled “Cannabis Business Permitting” which reads as follows:</w:t>
      </w:r>
    </w:p>
    <w:p w14:paraId="66D11382" w14:textId="77777777" w:rsidR="00E858D8" w:rsidRPr="00413FAD" w:rsidRDefault="00E858D8" w:rsidP="005E5B7C">
      <w:pPr>
        <w:pStyle w:val="BodyText"/>
        <w:rPr>
          <w:b/>
          <w:color w:val="000000" w:themeColor="text1"/>
        </w:rPr>
      </w:pPr>
    </w:p>
    <w:p w14:paraId="7DE6420E" w14:textId="77777777" w:rsidR="001D6F1C" w:rsidRPr="00413FAD" w:rsidRDefault="001D6F1C" w:rsidP="005E5B7C">
      <w:pPr>
        <w:pStyle w:val="BodyText"/>
        <w:rPr>
          <w:b/>
          <w:color w:val="000000" w:themeColor="text1"/>
        </w:rPr>
      </w:pPr>
    </w:p>
    <w:p w14:paraId="05811F81" w14:textId="77777777" w:rsidR="00E858D8" w:rsidRPr="00413FAD" w:rsidRDefault="00F36D29" w:rsidP="005E5B7C">
      <w:pPr>
        <w:tabs>
          <w:tab w:val="left" w:pos="1912"/>
        </w:tabs>
        <w:ind w:left="100"/>
        <w:rPr>
          <w:b/>
          <w:color w:val="000000" w:themeColor="text1"/>
          <w:sz w:val="24"/>
          <w:szCs w:val="24"/>
        </w:rPr>
      </w:pPr>
      <w:r w:rsidRPr="00413FAD">
        <w:rPr>
          <w:b/>
          <w:color w:val="000000" w:themeColor="text1"/>
          <w:sz w:val="24"/>
          <w:szCs w:val="24"/>
        </w:rPr>
        <w:t>Chapter</w:t>
      </w:r>
      <w:r w:rsidRPr="00413FAD">
        <w:rPr>
          <w:b/>
          <w:color w:val="000000" w:themeColor="text1"/>
          <w:spacing w:val="-2"/>
          <w:sz w:val="24"/>
          <w:szCs w:val="24"/>
        </w:rPr>
        <w:t xml:space="preserve"> </w:t>
      </w:r>
      <w:r w:rsidRPr="00413FAD">
        <w:rPr>
          <w:b/>
          <w:color w:val="000000" w:themeColor="text1"/>
          <w:sz w:val="24"/>
          <w:szCs w:val="24"/>
        </w:rPr>
        <w:t>5.50</w:t>
      </w:r>
      <w:r w:rsidRPr="00413FAD">
        <w:rPr>
          <w:b/>
          <w:color w:val="000000" w:themeColor="text1"/>
          <w:sz w:val="24"/>
          <w:szCs w:val="24"/>
        </w:rPr>
        <w:tab/>
        <w:t>Cannabis Business</w:t>
      </w:r>
      <w:r w:rsidRPr="00413FAD">
        <w:rPr>
          <w:b/>
          <w:color w:val="000000" w:themeColor="text1"/>
          <w:spacing w:val="1"/>
          <w:sz w:val="24"/>
          <w:szCs w:val="24"/>
        </w:rPr>
        <w:t xml:space="preserve"> </w:t>
      </w:r>
      <w:r w:rsidRPr="00413FAD">
        <w:rPr>
          <w:b/>
          <w:color w:val="000000" w:themeColor="text1"/>
          <w:sz w:val="24"/>
          <w:szCs w:val="24"/>
        </w:rPr>
        <w:t>Permitting</w:t>
      </w:r>
    </w:p>
    <w:p w14:paraId="45A25AA0" w14:textId="77777777" w:rsidR="005E5B7C" w:rsidRPr="00413FAD" w:rsidRDefault="005E5B7C" w:rsidP="005E5B7C">
      <w:pPr>
        <w:tabs>
          <w:tab w:val="left" w:pos="1912"/>
        </w:tabs>
        <w:ind w:left="100"/>
        <w:rPr>
          <w:b/>
          <w:color w:val="000000" w:themeColor="text1"/>
          <w:sz w:val="24"/>
          <w:szCs w:val="24"/>
        </w:rPr>
      </w:pPr>
    </w:p>
    <w:p w14:paraId="007B7FE6" w14:textId="77777777" w:rsidR="00E858D8" w:rsidRPr="00413FAD" w:rsidRDefault="00F36D29" w:rsidP="005E5B7C">
      <w:pPr>
        <w:ind w:left="100"/>
        <w:rPr>
          <w:b/>
          <w:color w:val="000000" w:themeColor="text1"/>
          <w:sz w:val="24"/>
          <w:szCs w:val="24"/>
        </w:rPr>
      </w:pPr>
      <w:r w:rsidRPr="00413FAD">
        <w:rPr>
          <w:b/>
          <w:color w:val="000000" w:themeColor="text1"/>
          <w:sz w:val="24"/>
          <w:szCs w:val="24"/>
        </w:rPr>
        <w:t>5.50.010 Purpose</w:t>
      </w:r>
    </w:p>
    <w:p w14:paraId="1CE650E1" w14:textId="77777777" w:rsidR="00E858D8" w:rsidRPr="00413FAD" w:rsidRDefault="00F36D29" w:rsidP="005E5B7C">
      <w:pPr>
        <w:pStyle w:val="BodyText"/>
        <w:ind w:left="100" w:right="276"/>
        <w:rPr>
          <w:color w:val="000000" w:themeColor="text1"/>
        </w:rPr>
      </w:pPr>
      <w:r w:rsidRPr="00413FAD">
        <w:rPr>
          <w:color w:val="000000" w:themeColor="text1"/>
        </w:rPr>
        <w:t>This ordinance is intended to create a separate local permitting requirement for Cannabis Retail Store, Cannabis Cultivator, Cannabis Product Manufacturer and/or Cannabis Transporter</w:t>
      </w:r>
    </w:p>
    <w:p w14:paraId="4AB995AA" w14:textId="77777777" w:rsidR="00E858D8" w:rsidRPr="00413FAD" w:rsidRDefault="00F36D29" w:rsidP="005E5B7C">
      <w:pPr>
        <w:pStyle w:val="BodyText"/>
        <w:ind w:left="100" w:right="89"/>
        <w:rPr>
          <w:color w:val="000000" w:themeColor="text1"/>
        </w:rPr>
      </w:pPr>
      <w:r w:rsidRPr="00413FAD">
        <w:rPr>
          <w:color w:val="000000" w:themeColor="text1"/>
        </w:rPr>
        <w:t>(collectively “Cannabis Business”) applicants to certify compliance with certain conditions in the public interest prior to being permitted to operate a Cannabis Business in the City. The City deems it to be in the public interest to give initial permitting preferences for Cannabis Businesses to Priority Applicants, as defined herein.</w:t>
      </w:r>
    </w:p>
    <w:p w14:paraId="4CAF7C80" w14:textId="77777777" w:rsidR="005E5B7C" w:rsidRPr="00413FAD" w:rsidRDefault="005E5B7C" w:rsidP="005E5B7C">
      <w:pPr>
        <w:pStyle w:val="BodyText"/>
        <w:ind w:left="100" w:right="89"/>
        <w:rPr>
          <w:color w:val="000000" w:themeColor="text1"/>
        </w:rPr>
      </w:pPr>
    </w:p>
    <w:p w14:paraId="034825A7" w14:textId="77777777" w:rsidR="00E858D8" w:rsidRPr="00413FAD" w:rsidRDefault="00F36D29" w:rsidP="005E5B7C">
      <w:pPr>
        <w:pStyle w:val="Heading1"/>
        <w:numPr>
          <w:ilvl w:val="2"/>
          <w:numId w:val="4"/>
        </w:numPr>
        <w:tabs>
          <w:tab w:val="left" w:pos="1061"/>
        </w:tabs>
        <w:spacing w:before="0"/>
        <w:rPr>
          <w:color w:val="000000" w:themeColor="text1"/>
        </w:rPr>
      </w:pPr>
      <w:r w:rsidRPr="00413FAD">
        <w:rPr>
          <w:color w:val="000000" w:themeColor="text1"/>
        </w:rPr>
        <w:t>Definitions</w:t>
      </w:r>
    </w:p>
    <w:p w14:paraId="01D92168" w14:textId="77777777" w:rsidR="005E5B7C" w:rsidRPr="00413FAD" w:rsidRDefault="005E5B7C" w:rsidP="005E5B7C">
      <w:pPr>
        <w:pStyle w:val="Heading1"/>
        <w:tabs>
          <w:tab w:val="left" w:pos="1061"/>
        </w:tabs>
        <w:spacing w:before="0"/>
        <w:ind w:left="1060"/>
        <w:rPr>
          <w:color w:val="000000" w:themeColor="text1"/>
        </w:rPr>
      </w:pPr>
    </w:p>
    <w:p w14:paraId="01E34CEF" w14:textId="77777777" w:rsidR="00E858D8" w:rsidRPr="00413FAD" w:rsidRDefault="00F36D29" w:rsidP="005E5B7C">
      <w:pPr>
        <w:pStyle w:val="BodyText"/>
        <w:ind w:left="100"/>
        <w:rPr>
          <w:color w:val="000000" w:themeColor="text1"/>
        </w:rPr>
      </w:pPr>
      <w:r w:rsidRPr="00413FAD">
        <w:rPr>
          <w:b/>
          <w:color w:val="000000" w:themeColor="text1"/>
        </w:rPr>
        <w:t xml:space="preserve">Cannabis Business. </w:t>
      </w:r>
      <w:r w:rsidRPr="00413FAD">
        <w:rPr>
          <w:color w:val="000000" w:themeColor="text1"/>
        </w:rPr>
        <w:t>A Cannabis Retail Store, Cannabis Cultivator, Cannabis Product Manufacturer and/or Cannabis Transporter.</w:t>
      </w:r>
    </w:p>
    <w:p w14:paraId="080B0F24" w14:textId="77777777" w:rsidR="005E5B7C" w:rsidRPr="00413FAD" w:rsidRDefault="005E5B7C" w:rsidP="005E5B7C">
      <w:pPr>
        <w:pStyle w:val="BodyText"/>
        <w:ind w:left="100"/>
        <w:rPr>
          <w:color w:val="000000" w:themeColor="text1"/>
        </w:rPr>
      </w:pPr>
    </w:p>
    <w:p w14:paraId="2B508B46" w14:textId="77777777" w:rsidR="00E858D8" w:rsidRPr="00413FAD" w:rsidRDefault="00F36D29" w:rsidP="005E5B7C">
      <w:pPr>
        <w:pStyle w:val="BodyText"/>
        <w:ind w:left="100" w:right="103"/>
        <w:rPr>
          <w:color w:val="000000" w:themeColor="text1"/>
        </w:rPr>
      </w:pPr>
      <w:r w:rsidRPr="00413FAD">
        <w:rPr>
          <w:b/>
          <w:color w:val="000000" w:themeColor="text1"/>
        </w:rPr>
        <w:t xml:space="preserve">Cannabis Cultivator.  </w:t>
      </w:r>
      <w:r w:rsidRPr="00413FAD">
        <w:rPr>
          <w:color w:val="000000" w:themeColor="text1"/>
        </w:rPr>
        <w:t>An entity licensed by the Massachusetts Cannabis Control Commission as a Marijuana Cultivator to cultivate, process and package cannabis or marijuana, and to</w:t>
      </w:r>
      <w:r w:rsidRPr="00413FAD">
        <w:rPr>
          <w:color w:val="000000" w:themeColor="text1"/>
          <w:spacing w:val="-15"/>
        </w:rPr>
        <w:t xml:space="preserve"> </w:t>
      </w:r>
      <w:r w:rsidRPr="00413FAD">
        <w:rPr>
          <w:color w:val="000000" w:themeColor="text1"/>
        </w:rPr>
        <w:t>transfer cannabis or marijuana to other cannabis or marijuana establishments, but not to consumers. A craft marijuana cooperative as defined by state regulation is a type of Cannabis</w:t>
      </w:r>
      <w:r w:rsidRPr="00413FAD">
        <w:rPr>
          <w:color w:val="000000" w:themeColor="text1"/>
          <w:spacing w:val="-11"/>
        </w:rPr>
        <w:t xml:space="preserve"> </w:t>
      </w:r>
      <w:r w:rsidRPr="00413FAD">
        <w:rPr>
          <w:color w:val="000000" w:themeColor="text1"/>
        </w:rPr>
        <w:t>Cultivator.</w:t>
      </w:r>
    </w:p>
    <w:p w14:paraId="4BFBB9C0" w14:textId="77777777" w:rsidR="005E5B7C" w:rsidRPr="00413FAD" w:rsidRDefault="005E5B7C" w:rsidP="005E5B7C">
      <w:pPr>
        <w:pStyle w:val="BodyText"/>
        <w:ind w:left="100" w:right="103"/>
        <w:rPr>
          <w:color w:val="000000" w:themeColor="text1"/>
        </w:rPr>
      </w:pPr>
    </w:p>
    <w:p w14:paraId="1311CBFA" w14:textId="77777777" w:rsidR="00E858D8" w:rsidRPr="00413FAD" w:rsidRDefault="00F36D29" w:rsidP="005E5B7C">
      <w:pPr>
        <w:pStyle w:val="BodyText"/>
        <w:ind w:left="100" w:right="262"/>
        <w:rPr>
          <w:color w:val="000000" w:themeColor="text1"/>
        </w:rPr>
      </w:pPr>
      <w:r w:rsidRPr="00413FAD">
        <w:rPr>
          <w:b/>
          <w:color w:val="000000" w:themeColor="text1"/>
        </w:rPr>
        <w:t xml:space="preserve">Cannabis Product Manufacturer. </w:t>
      </w:r>
      <w:r w:rsidRPr="00413FAD">
        <w:rPr>
          <w:color w:val="000000" w:themeColor="text1"/>
        </w:rPr>
        <w:t>An entity licensed by the Massachusetts Cannabis Control Commission as a Marijuana Product Manufacturer to obtain, manufacture, process and package cannabis or marijuana products and to transfer these products to other cannabis or marijuana establishments, but not to consumers.</w:t>
      </w:r>
    </w:p>
    <w:p w14:paraId="2CCAE567" w14:textId="77777777" w:rsidR="005E5B7C" w:rsidRPr="00413FAD" w:rsidRDefault="005E5B7C" w:rsidP="005E5B7C">
      <w:pPr>
        <w:pStyle w:val="BodyText"/>
        <w:ind w:left="100" w:right="262"/>
        <w:rPr>
          <w:color w:val="000000" w:themeColor="text1"/>
        </w:rPr>
      </w:pPr>
    </w:p>
    <w:p w14:paraId="7ECF6101" w14:textId="77777777" w:rsidR="00E858D8" w:rsidRPr="00413FAD" w:rsidRDefault="00F36D29" w:rsidP="005E5B7C">
      <w:pPr>
        <w:pStyle w:val="BodyText"/>
        <w:ind w:left="100"/>
        <w:rPr>
          <w:color w:val="000000" w:themeColor="text1"/>
        </w:rPr>
      </w:pPr>
      <w:r w:rsidRPr="00413FAD">
        <w:rPr>
          <w:b/>
          <w:color w:val="000000" w:themeColor="text1"/>
        </w:rPr>
        <w:t>Cannabis Retail Store</w:t>
      </w:r>
      <w:r w:rsidRPr="00413FAD">
        <w:rPr>
          <w:color w:val="000000" w:themeColor="text1"/>
        </w:rPr>
        <w:t>. An establishment authorized to sell or otherwise transfer cannabis or marijuana products to consumers for use off the premises, but not to cultivate, manufacture, process, or package cannabis or marijuana products, in accordance with applicable state laws and regulations. A Cannabis Retail Store may be licensed to operate as a Cannabis or Marijuana</w:t>
      </w:r>
    </w:p>
    <w:p w14:paraId="74C9533A" w14:textId="77777777" w:rsidR="00E858D8" w:rsidRPr="00413FAD" w:rsidRDefault="00E858D8" w:rsidP="005E5B7C">
      <w:pPr>
        <w:rPr>
          <w:color w:val="000000" w:themeColor="text1"/>
          <w:sz w:val="24"/>
          <w:szCs w:val="24"/>
        </w:rPr>
        <w:sectPr w:rsidR="00E858D8" w:rsidRPr="00413FAD">
          <w:type w:val="continuous"/>
          <w:pgSz w:w="12240" w:h="15840"/>
          <w:pgMar w:top="1360" w:right="1340" w:bottom="280" w:left="1340" w:header="720" w:footer="720" w:gutter="0"/>
          <w:cols w:space="720"/>
        </w:sectPr>
      </w:pPr>
    </w:p>
    <w:p w14:paraId="6A8ADF9D" w14:textId="77777777" w:rsidR="00E858D8" w:rsidRPr="00413FAD" w:rsidRDefault="003D2934" w:rsidP="005E5B7C">
      <w:pPr>
        <w:pStyle w:val="BodyText"/>
        <w:ind w:left="100" w:right="163"/>
        <w:rPr>
          <w:color w:val="000000" w:themeColor="text1"/>
        </w:rPr>
      </w:pPr>
      <w:r>
        <w:pict>
          <v:rect id="_x0000_s1039" alt="" style="position:absolute;left:0;text-align:left;margin-left:447.45pt;margin-top:26.95pt;width:3.35pt;height:.6pt;z-index:-251653632;mso-wrap-edited:f;mso-width-percent:0;mso-height-percent:0;mso-position-horizontal-relative:page;mso-width-percent:0;mso-height-percent:0" fillcolor="#3daec2" stroked="f">
            <w10:wrap anchorx="page"/>
          </v:rect>
        </w:pict>
      </w:r>
      <w:r>
        <w:pict>
          <v:line id="_x0000_s1038" alt="" style="position:absolute;left:0;text-align:left;z-index:251647488;mso-wrap-edited:f;mso-width-percent:0;mso-height-percent:0;mso-position-horizontal-relative:page;mso-position-vertical-relative:page;mso-width-percent:0;mso-height-percent:0" from="36.35pt,86.9pt" to="36.35pt,101.8pt" strokeweight=".72pt">
            <w10:wrap anchorx="page" anchory="page"/>
          </v:line>
        </w:pict>
      </w:r>
      <w:r>
        <w:pict>
          <v:line id="_x0000_s1037" alt="" style="position:absolute;left:0;text-align:left;z-index:251648512;mso-wrap-edited:f;mso-width-percent:0;mso-height-percent:0;mso-position-horizontal-relative:page;mso-position-vertical-relative:page;mso-width-percent:0;mso-height-percent:0" from="36.35pt,230.05pt" to="36.35pt,349.25pt" strokeweight=".72pt">
            <w10:wrap anchorx="page" anchory="page"/>
          </v:line>
        </w:pict>
      </w:r>
      <w:r>
        <w:pict>
          <v:line id="_x0000_s1036" alt="" style="position:absolute;left:0;text-align:left;z-index:251649536;mso-wrap-edited:f;mso-width-percent:0;mso-height-percent:0;mso-position-horizontal-relative:page;mso-position-vertical-relative:page;mso-width-percent:0;mso-height-percent:0" from="36.35pt,379pt" to="36.35pt,521pt" strokeweight=".72pt">
            <w10:wrap anchorx="page" anchory="page"/>
          </v:line>
        </w:pict>
      </w:r>
      <w:r>
        <w:pict>
          <v:line id="_x0000_s1035" alt="" style="position:absolute;left:0;text-align:left;z-index:251650560;mso-wrap-edited:f;mso-width-percent:0;mso-height-percent:0;mso-position-horizontal-relative:page;mso-position-vertical-relative:page;mso-width-percent:0;mso-height-percent:0" from="36.35pt,641.25pt" to="36.35pt,664.2pt" strokeweight=".72pt">
            <w10:wrap anchorx="page" anchory="page"/>
          </v:line>
        </w:pict>
      </w:r>
      <w:r>
        <w:pict>
          <v:line id="_x0000_s1034" alt="" style="position:absolute;left:0;text-align:left;z-index:251651584;mso-wrap-edited:f;mso-width-percent:0;mso-height-percent:0;mso-position-horizontal-relative:page;mso-position-vertical-relative:page;mso-width-percent:0;mso-height-percent:0" from="36.35pt,687.1pt" to="36.35pt,716.85pt" strokeweight=".72pt">
            <w10:wrap anchorx="page" anchory="page"/>
          </v:line>
        </w:pict>
      </w:r>
      <w:r w:rsidR="00F36D29" w:rsidRPr="00413FAD">
        <w:rPr>
          <w:color w:val="000000" w:themeColor="text1"/>
        </w:rPr>
        <w:t>Retailer or registered as a Medical Marijuana Treatment Center, also known as a Registered Marijuana Dispensary (hereafter “RMD”), or both, in accordance with applicable state laws and regulations.</w:t>
      </w:r>
    </w:p>
    <w:p w14:paraId="6CB17A80" w14:textId="77777777" w:rsidR="005E5B7C" w:rsidRPr="00413FAD" w:rsidRDefault="005E5B7C" w:rsidP="005E5B7C">
      <w:pPr>
        <w:pStyle w:val="BodyText"/>
        <w:ind w:left="100" w:right="163"/>
        <w:rPr>
          <w:color w:val="000000" w:themeColor="text1"/>
        </w:rPr>
      </w:pPr>
    </w:p>
    <w:p w14:paraId="6FB572FD" w14:textId="77777777" w:rsidR="00E858D8" w:rsidRPr="00413FAD" w:rsidRDefault="00F36D29" w:rsidP="005E5B7C">
      <w:pPr>
        <w:pStyle w:val="BodyText"/>
        <w:ind w:left="100" w:right="171"/>
        <w:rPr>
          <w:color w:val="000000" w:themeColor="text1"/>
        </w:rPr>
      </w:pPr>
      <w:r w:rsidRPr="00413FAD">
        <w:rPr>
          <w:b/>
          <w:color w:val="000000" w:themeColor="text1"/>
        </w:rPr>
        <w:t>Cannabis Transporter</w:t>
      </w:r>
      <w:r w:rsidRPr="00413FAD">
        <w:rPr>
          <w:color w:val="000000" w:themeColor="text1"/>
        </w:rPr>
        <w:t xml:space="preserve">. </w:t>
      </w:r>
      <w:proofErr w:type="gramStart"/>
      <w:r w:rsidRPr="00413FAD">
        <w:rPr>
          <w:color w:val="000000" w:themeColor="text1"/>
        </w:rPr>
        <w:t>An entity,</w:t>
      </w:r>
      <w:proofErr w:type="gramEnd"/>
      <w:r w:rsidRPr="00413FAD">
        <w:rPr>
          <w:color w:val="000000" w:themeColor="text1"/>
        </w:rPr>
        <w:t xml:space="preserve"> not otherwise licensed by the Cannabis Control Commission, that is licensed to purchase, obtain, and possess cannabis or marijuana, or cannabis or marijuana products, solely for the purpose of transporting, temporarily storing, selling and distributing them to cannabis establishments, not for selling to</w:t>
      </w:r>
      <w:r w:rsidRPr="00413FAD">
        <w:rPr>
          <w:color w:val="000000" w:themeColor="text1"/>
          <w:spacing w:val="-7"/>
        </w:rPr>
        <w:t xml:space="preserve"> </w:t>
      </w:r>
      <w:r w:rsidRPr="00413FAD">
        <w:rPr>
          <w:color w:val="000000" w:themeColor="text1"/>
        </w:rPr>
        <w:t>consumers.</w:t>
      </w:r>
    </w:p>
    <w:p w14:paraId="1F0942BB" w14:textId="77777777" w:rsidR="00492D76" w:rsidRPr="00413FAD" w:rsidRDefault="00492D76" w:rsidP="005E5B7C">
      <w:pPr>
        <w:pStyle w:val="BodyText"/>
        <w:ind w:left="100" w:right="171"/>
        <w:rPr>
          <w:color w:val="000000" w:themeColor="text1"/>
        </w:rPr>
      </w:pPr>
    </w:p>
    <w:p w14:paraId="4151CC49" w14:textId="77777777" w:rsidR="00492D76" w:rsidRPr="00413FAD" w:rsidRDefault="00492D76" w:rsidP="00492D76">
      <w:pPr>
        <w:pStyle w:val="BodyText"/>
        <w:ind w:left="100" w:right="171"/>
        <w:rPr>
          <w:b/>
          <w:bCs/>
          <w:color w:val="0070C0"/>
        </w:rPr>
      </w:pPr>
      <w:r w:rsidRPr="00413FAD">
        <w:rPr>
          <w:b/>
          <w:bCs/>
          <w:color w:val="0070C0"/>
        </w:rPr>
        <w:t xml:space="preserve">Local Sales Taxes. Taxes imposed by the City </w:t>
      </w:r>
      <w:r w:rsidRPr="00413FAD">
        <w:rPr>
          <w:b/>
          <w:bCs/>
          <w:color w:val="0070C0"/>
          <w:shd w:val="clear" w:color="auto" w:fill="FFFFFF"/>
        </w:rPr>
        <w:t>upon the sale or transfer of marijuana or marijuana products by a</w:t>
      </w:r>
      <w:r w:rsidRPr="00413FAD">
        <w:rPr>
          <w:b/>
          <w:bCs/>
          <w:color w:val="0070C0"/>
        </w:rPr>
        <w:t xml:space="preserve"> Cannabis Retail Store pursuant to Section 3 of M.G.L. Chapter 64N. </w:t>
      </w:r>
    </w:p>
    <w:p w14:paraId="7A16E9E1" w14:textId="77777777" w:rsidR="005E5B7C" w:rsidRPr="00413FAD" w:rsidRDefault="005E5B7C" w:rsidP="005E5B7C">
      <w:pPr>
        <w:pStyle w:val="BodyText"/>
        <w:ind w:left="100" w:right="171"/>
        <w:rPr>
          <w:color w:val="000000" w:themeColor="text1"/>
        </w:rPr>
      </w:pPr>
    </w:p>
    <w:p w14:paraId="5C174304" w14:textId="77777777" w:rsidR="00E858D8" w:rsidRPr="00413FAD" w:rsidRDefault="00F36D29" w:rsidP="005E5B7C">
      <w:pPr>
        <w:pStyle w:val="BodyText"/>
        <w:ind w:left="100" w:right="625"/>
        <w:rPr>
          <w:color w:val="000000" w:themeColor="text1"/>
        </w:rPr>
      </w:pPr>
      <w:r w:rsidRPr="00413FAD">
        <w:rPr>
          <w:b/>
          <w:color w:val="000000" w:themeColor="text1"/>
        </w:rPr>
        <w:t>Priority Applicant</w:t>
      </w:r>
      <w:r w:rsidRPr="00413FAD">
        <w:rPr>
          <w:color w:val="000000" w:themeColor="text1"/>
        </w:rPr>
        <w:t>. A person, corporation, or other legal entity applying for a Cannabis Business permit pursuant to this Chapter to operate in the City who is:</w:t>
      </w:r>
    </w:p>
    <w:p w14:paraId="0372C80C" w14:textId="77777777" w:rsidR="005E5B7C" w:rsidRPr="00413FAD" w:rsidRDefault="005E5B7C" w:rsidP="005E5B7C">
      <w:pPr>
        <w:pStyle w:val="BodyText"/>
        <w:ind w:left="100" w:right="625"/>
        <w:rPr>
          <w:color w:val="000000" w:themeColor="text1"/>
        </w:rPr>
      </w:pPr>
    </w:p>
    <w:p w14:paraId="657134CC" w14:textId="77777777" w:rsidR="00E858D8" w:rsidRPr="00413FAD" w:rsidRDefault="00F36D29" w:rsidP="005E5B7C">
      <w:pPr>
        <w:pStyle w:val="ListParagraph"/>
        <w:numPr>
          <w:ilvl w:val="3"/>
          <w:numId w:val="4"/>
        </w:numPr>
        <w:tabs>
          <w:tab w:val="left" w:pos="821"/>
        </w:tabs>
        <w:spacing w:before="0"/>
        <w:ind w:right="235"/>
        <w:rPr>
          <w:color w:val="000000" w:themeColor="text1"/>
          <w:sz w:val="24"/>
          <w:szCs w:val="24"/>
        </w:rPr>
      </w:pPr>
      <w:r w:rsidRPr="00413FAD">
        <w:rPr>
          <w:b/>
          <w:color w:val="000000" w:themeColor="text1"/>
          <w:sz w:val="24"/>
          <w:szCs w:val="24"/>
        </w:rPr>
        <w:t>Group A Priority Applicant</w:t>
      </w:r>
      <w:r w:rsidRPr="00413FAD">
        <w:rPr>
          <w:color w:val="000000" w:themeColor="text1"/>
          <w:sz w:val="24"/>
          <w:szCs w:val="24"/>
        </w:rPr>
        <w:t>. An Economic Empowerment</w:t>
      </w:r>
      <w:r w:rsidR="005E5B7C" w:rsidRPr="00413FAD">
        <w:rPr>
          <w:color w:val="000000" w:themeColor="text1"/>
          <w:sz w:val="24"/>
          <w:szCs w:val="24"/>
        </w:rPr>
        <w:t xml:space="preserve"> </w:t>
      </w:r>
      <w:r w:rsidRPr="00413FAD">
        <w:rPr>
          <w:color w:val="000000" w:themeColor="text1"/>
          <w:sz w:val="24"/>
          <w:szCs w:val="24"/>
        </w:rPr>
        <w:t>Applicant certified as such by the Commonwealth’s Cannabis Control Commission; or</w:t>
      </w:r>
      <w:r w:rsidRPr="00413FAD">
        <w:rPr>
          <w:color w:val="000000" w:themeColor="text1"/>
          <w:spacing w:val="-17"/>
          <w:sz w:val="24"/>
          <w:szCs w:val="24"/>
        </w:rPr>
        <w:t xml:space="preserve"> </w:t>
      </w:r>
      <w:r w:rsidRPr="00413FAD">
        <w:rPr>
          <w:color w:val="000000" w:themeColor="text1"/>
          <w:sz w:val="24"/>
          <w:szCs w:val="24"/>
        </w:rPr>
        <w:t>a</w:t>
      </w:r>
      <w:r w:rsidR="005E5B7C" w:rsidRPr="00413FAD">
        <w:rPr>
          <w:color w:val="000000" w:themeColor="text1"/>
          <w:sz w:val="24"/>
          <w:szCs w:val="24"/>
        </w:rPr>
        <w:t xml:space="preserve"> </w:t>
      </w:r>
      <w:r w:rsidRPr="00413FAD">
        <w:rPr>
          <w:color w:val="000000" w:themeColor="text1"/>
          <w:sz w:val="24"/>
          <w:szCs w:val="24"/>
        </w:rPr>
        <w:t>Social Equity Program Applicant certified as such by the Commonwealth’s Cannabis Control Commission who is also a Cambridge resident and has been for at least the previous three years; or a Women or Minority Owned business as certified by the Commonwealth and/or by the City; or a Cambridge resident for at least the three previous years prior to application earning less than fifty percent (50%) of Area Median Income (AMI) in the three previous tax years prior to application -- to be known as Group A Priority Applicants.</w:t>
      </w:r>
    </w:p>
    <w:p w14:paraId="4303580A" w14:textId="77777777" w:rsidR="00E858D8" w:rsidRPr="00413FAD" w:rsidRDefault="00E858D8" w:rsidP="005E5B7C">
      <w:pPr>
        <w:pStyle w:val="BodyText"/>
        <w:rPr>
          <w:color w:val="000000" w:themeColor="text1"/>
        </w:rPr>
      </w:pPr>
    </w:p>
    <w:p w14:paraId="725560FB" w14:textId="77777777" w:rsidR="00E858D8" w:rsidRPr="00413FAD" w:rsidRDefault="00F36D29" w:rsidP="005E5B7C">
      <w:pPr>
        <w:pStyle w:val="ListParagraph"/>
        <w:numPr>
          <w:ilvl w:val="3"/>
          <w:numId w:val="4"/>
        </w:numPr>
        <w:tabs>
          <w:tab w:val="left" w:pos="821"/>
        </w:tabs>
        <w:spacing w:before="0"/>
        <w:ind w:right="228"/>
        <w:rPr>
          <w:color w:val="000000" w:themeColor="text1"/>
          <w:sz w:val="24"/>
          <w:szCs w:val="24"/>
        </w:rPr>
      </w:pPr>
      <w:r w:rsidRPr="00413FAD">
        <w:rPr>
          <w:b/>
          <w:color w:val="000000" w:themeColor="text1"/>
          <w:sz w:val="24"/>
          <w:szCs w:val="24"/>
        </w:rPr>
        <w:t>Group B Priority Applicant</w:t>
      </w:r>
      <w:r w:rsidRPr="00413FAD">
        <w:rPr>
          <w:color w:val="000000" w:themeColor="text1"/>
          <w:sz w:val="24"/>
          <w:szCs w:val="24"/>
        </w:rPr>
        <w:t xml:space="preserve">. </w:t>
      </w:r>
      <w:r w:rsidRPr="00413FAD">
        <w:rPr>
          <w:strike/>
          <w:color w:val="FF0000"/>
          <w:sz w:val="24"/>
          <w:szCs w:val="24"/>
        </w:rPr>
        <w:t>An RMD</w:t>
      </w:r>
      <w:r w:rsidR="00584BD8" w:rsidRPr="00413FAD">
        <w:rPr>
          <w:b/>
          <w:bCs/>
          <w:color w:val="0070C0"/>
          <w:sz w:val="24"/>
          <w:szCs w:val="24"/>
        </w:rPr>
        <w:t xml:space="preserve">A Medical Marijuana Treatment Center </w:t>
      </w:r>
      <w:r w:rsidRPr="00413FAD">
        <w:rPr>
          <w:color w:val="000000" w:themeColor="text1"/>
          <w:sz w:val="24"/>
          <w:szCs w:val="24"/>
        </w:rPr>
        <w:t xml:space="preserve">within the City that was licensed or registered </w:t>
      </w:r>
      <w:r w:rsidR="00584BD8" w:rsidRPr="00413FAD">
        <w:rPr>
          <w:b/>
          <w:bCs/>
          <w:color w:val="0070C0"/>
          <w:sz w:val="24"/>
          <w:szCs w:val="24"/>
        </w:rPr>
        <w:t xml:space="preserve">by the Massachusetts Department of Public Health </w:t>
      </w:r>
      <w:r w:rsidRPr="00413FAD">
        <w:rPr>
          <w:color w:val="000000" w:themeColor="text1"/>
          <w:sz w:val="24"/>
          <w:szCs w:val="24"/>
        </w:rPr>
        <w:t xml:space="preserve">not later than July 1, 2017 to sell cannabis products in a Cannabis Retail Store pursuant to the Commonwealth’s medical use of marijuana laws, which seeks </w:t>
      </w:r>
      <w:r w:rsidR="005E5B7C" w:rsidRPr="00413FAD">
        <w:rPr>
          <w:color w:val="000000" w:themeColor="text1"/>
          <w:sz w:val="24"/>
          <w:szCs w:val="24"/>
        </w:rPr>
        <w:t xml:space="preserve">to </w:t>
      </w:r>
      <w:r w:rsidRPr="00413FAD">
        <w:rPr>
          <w:color w:val="000000" w:themeColor="text1"/>
          <w:sz w:val="24"/>
          <w:szCs w:val="24"/>
        </w:rPr>
        <w:t>operat</w:t>
      </w:r>
      <w:r w:rsidR="005E5B7C" w:rsidRPr="00413FAD">
        <w:rPr>
          <w:color w:val="000000" w:themeColor="text1"/>
          <w:sz w:val="24"/>
          <w:szCs w:val="24"/>
        </w:rPr>
        <w:t>e</w:t>
      </w:r>
      <w:r w:rsidRPr="00413FAD">
        <w:rPr>
          <w:color w:val="000000" w:themeColor="text1"/>
          <w:sz w:val="24"/>
          <w:szCs w:val="24"/>
        </w:rPr>
        <w:t xml:space="preserve"> as a </w:t>
      </w:r>
      <w:proofErr w:type="spellStart"/>
      <w:r w:rsidR="00584BD8" w:rsidRPr="00413FAD">
        <w:rPr>
          <w:b/>
          <w:bCs/>
          <w:color w:val="0070C0"/>
          <w:sz w:val="24"/>
          <w:szCs w:val="24"/>
        </w:rPr>
        <w:t>Colocated</w:t>
      </w:r>
      <w:proofErr w:type="spellEnd"/>
      <w:r w:rsidR="00584BD8" w:rsidRPr="00413FAD">
        <w:rPr>
          <w:b/>
          <w:bCs/>
          <w:color w:val="0070C0"/>
          <w:sz w:val="24"/>
          <w:szCs w:val="24"/>
        </w:rPr>
        <w:t xml:space="preserve"> Marijuana Operation </w:t>
      </w:r>
      <w:r w:rsidRPr="00413FAD">
        <w:rPr>
          <w:color w:val="000000" w:themeColor="text1"/>
          <w:sz w:val="24"/>
          <w:szCs w:val="24"/>
        </w:rPr>
        <w:t xml:space="preserve">licensed </w:t>
      </w:r>
      <w:r w:rsidRPr="00413FAD">
        <w:rPr>
          <w:strike/>
          <w:color w:val="FF0000"/>
          <w:sz w:val="24"/>
          <w:szCs w:val="24"/>
        </w:rPr>
        <w:t xml:space="preserve">marijuana retailer </w:t>
      </w:r>
      <w:r w:rsidRPr="00413FAD">
        <w:rPr>
          <w:color w:val="000000" w:themeColor="text1"/>
          <w:sz w:val="24"/>
          <w:szCs w:val="24"/>
        </w:rPr>
        <w:t xml:space="preserve">pursuant to </w:t>
      </w:r>
      <w:r w:rsidR="00641BEA" w:rsidRPr="00413FAD">
        <w:rPr>
          <w:b/>
          <w:bCs/>
          <w:color w:val="0070C0"/>
          <w:sz w:val="24"/>
          <w:szCs w:val="24"/>
        </w:rPr>
        <w:t xml:space="preserve">935 CMR 502.000: </w:t>
      </w:r>
      <w:proofErr w:type="spellStart"/>
      <w:r w:rsidR="00641BEA" w:rsidRPr="00413FAD">
        <w:rPr>
          <w:b/>
          <w:bCs/>
          <w:color w:val="0070C0"/>
          <w:sz w:val="24"/>
          <w:szCs w:val="24"/>
        </w:rPr>
        <w:t>Colocated</w:t>
      </w:r>
      <w:proofErr w:type="spellEnd"/>
      <w:r w:rsidR="00641BEA" w:rsidRPr="00413FAD">
        <w:rPr>
          <w:b/>
          <w:bCs/>
          <w:color w:val="0070C0"/>
          <w:sz w:val="24"/>
          <w:szCs w:val="24"/>
        </w:rPr>
        <w:t xml:space="preserve"> Adult-Use and Medical-Use Marijuana </w:t>
      </w:r>
      <w:proofErr w:type="spellStart"/>
      <w:r w:rsidR="00641BEA" w:rsidRPr="00413FAD">
        <w:rPr>
          <w:b/>
          <w:bCs/>
          <w:color w:val="0070C0"/>
          <w:sz w:val="24"/>
          <w:szCs w:val="24"/>
        </w:rPr>
        <w:t>Operations</w:t>
      </w:r>
      <w:r w:rsidRPr="00413FAD">
        <w:rPr>
          <w:strike/>
          <w:color w:val="FF0000"/>
          <w:sz w:val="24"/>
          <w:szCs w:val="24"/>
        </w:rPr>
        <w:t>the</w:t>
      </w:r>
      <w:proofErr w:type="spellEnd"/>
      <w:r w:rsidRPr="00413FAD">
        <w:rPr>
          <w:strike/>
          <w:color w:val="FF0000"/>
          <w:sz w:val="24"/>
          <w:szCs w:val="24"/>
        </w:rPr>
        <w:t xml:space="preserve"> Commonwealth’s adult use of marijuana laws</w:t>
      </w:r>
      <w:r w:rsidRPr="00413FAD">
        <w:rPr>
          <w:color w:val="000000" w:themeColor="text1"/>
          <w:sz w:val="24"/>
          <w:szCs w:val="24"/>
        </w:rPr>
        <w:t xml:space="preserve"> - to be known as Group B Priority Applicants. Those who qualify as Group B Priority Applicants cannot also qualify as a Group A Priority</w:t>
      </w:r>
      <w:r w:rsidRPr="00413FAD">
        <w:rPr>
          <w:color w:val="000000" w:themeColor="text1"/>
          <w:spacing w:val="-3"/>
          <w:sz w:val="24"/>
          <w:szCs w:val="24"/>
        </w:rPr>
        <w:t xml:space="preserve"> </w:t>
      </w:r>
      <w:r w:rsidRPr="00413FAD">
        <w:rPr>
          <w:color w:val="000000" w:themeColor="text1"/>
          <w:sz w:val="24"/>
          <w:szCs w:val="24"/>
        </w:rPr>
        <w:t>Applicant.</w:t>
      </w:r>
    </w:p>
    <w:p w14:paraId="507665DC" w14:textId="77777777" w:rsidR="00E858D8" w:rsidRPr="00413FAD" w:rsidRDefault="00E858D8" w:rsidP="005E5B7C">
      <w:pPr>
        <w:pStyle w:val="BodyText"/>
        <w:rPr>
          <w:color w:val="000000" w:themeColor="text1"/>
        </w:rPr>
      </w:pPr>
    </w:p>
    <w:p w14:paraId="692E7951" w14:textId="77777777" w:rsidR="00E858D8" w:rsidRPr="00413FAD" w:rsidRDefault="00F36D29" w:rsidP="005E5B7C">
      <w:pPr>
        <w:pStyle w:val="Heading1"/>
        <w:spacing w:before="0"/>
        <w:rPr>
          <w:color w:val="000000" w:themeColor="text1"/>
        </w:rPr>
      </w:pPr>
      <w:r w:rsidRPr="00413FAD">
        <w:rPr>
          <w:color w:val="000000" w:themeColor="text1"/>
        </w:rPr>
        <w:t>5.50.030 Applicability</w:t>
      </w:r>
    </w:p>
    <w:p w14:paraId="36F114CF" w14:textId="77777777" w:rsidR="00E858D8" w:rsidRPr="00413FAD" w:rsidRDefault="00F36D29" w:rsidP="005E5B7C">
      <w:pPr>
        <w:pStyle w:val="BodyText"/>
        <w:ind w:left="100" w:right="88"/>
        <w:rPr>
          <w:color w:val="000000" w:themeColor="text1"/>
        </w:rPr>
      </w:pPr>
      <w:r w:rsidRPr="00413FAD">
        <w:rPr>
          <w:color w:val="000000" w:themeColor="text1"/>
        </w:rPr>
        <w:t>This Chapter shall apply to any proposed Cannabis Cultivator, Cannabis Product Manufacturer, Cannabis Retail Store, or Cannabis Transporter that is seeking licensure from the Cannabis Control Commission on or after the effective date of this Chapter. This Chapter shall not apply to RMDs that have already been permitted in the City and are not seeking licensure as a Cannabis Retail Store for retail cannabis sales prior to the effective date of this ordinance (“Existing RMD”).</w:t>
      </w:r>
    </w:p>
    <w:p w14:paraId="59B810C1" w14:textId="77777777" w:rsidR="00E858D8" w:rsidRPr="00413FAD" w:rsidRDefault="00E858D8" w:rsidP="005E5B7C">
      <w:pPr>
        <w:pStyle w:val="BodyText"/>
        <w:rPr>
          <w:color w:val="000000" w:themeColor="text1"/>
        </w:rPr>
      </w:pPr>
    </w:p>
    <w:p w14:paraId="0567A7DD" w14:textId="77777777" w:rsidR="0058415E" w:rsidRPr="0058415E" w:rsidRDefault="0058415E" w:rsidP="0058415E">
      <w:pPr>
        <w:pStyle w:val="BodyText"/>
        <w:rPr>
          <w:b/>
        </w:rPr>
      </w:pPr>
      <w:r w:rsidRPr="0058415E">
        <w:rPr>
          <w:b/>
        </w:rPr>
        <w:t>5.50.040 Permitting Preferences for Priority</w:t>
      </w:r>
      <w:r w:rsidRPr="0058415E">
        <w:rPr>
          <w:b/>
          <w:spacing w:val="1"/>
        </w:rPr>
        <w:t xml:space="preserve"> </w:t>
      </w:r>
      <w:r w:rsidRPr="0058415E">
        <w:rPr>
          <w:b/>
        </w:rPr>
        <w:t>Applicants</w:t>
      </w:r>
    </w:p>
    <w:p w14:paraId="749F8467" w14:textId="77777777" w:rsidR="0058415E" w:rsidRPr="00C16DB4" w:rsidRDefault="0058415E" w:rsidP="0058415E">
      <w:pPr>
        <w:pStyle w:val="BodyText"/>
        <w:rPr>
          <w:strike/>
          <w:color w:val="FF0000"/>
        </w:rPr>
      </w:pPr>
      <w:r w:rsidRPr="00C16DB4">
        <w:t xml:space="preserve">The City shall issue a Cannabis Business Permit pursuant to this Chapter only to Priority Applicants </w:t>
      </w:r>
      <w:r w:rsidRPr="003259ED">
        <w:rPr>
          <w:color w:val="FF0000"/>
        </w:rPr>
        <w:t xml:space="preserve">(a) for the first two years after the Effective Date of this Chapter as stated in section 5.50.100 below, or (b) if the applicant is an RMD that has been granted a </w:t>
      </w:r>
      <w:r w:rsidRPr="00C16DB4">
        <w:rPr>
          <w:color w:val="FF2600"/>
        </w:rPr>
        <w:t>Special Permit from the City of Cambridge before July 1, 2019</w:t>
      </w:r>
      <w:r w:rsidRPr="00C16DB4">
        <w:t xml:space="preserve"> and is seeking licensure. The City shall issue a Cannabis Business Permit to operate a Cannabis Retail Store only to Group A Priority Applicants who are Economic Empowerment Applicants certified as such by the Commonwealth’s Cannabis Control Commission </w:t>
      </w:r>
      <w:r w:rsidRPr="00C16DB4">
        <w:rPr>
          <w:bCs/>
          <w:color w:val="0070C0"/>
        </w:rPr>
        <w:t>and Group B Priority Applicants. The City shall make all reasonable efforts to expedite all local municipal requirements pursuant to 5.50.050(a</w:t>
      </w:r>
      <w:proofErr w:type="gramStart"/>
      <w:r w:rsidRPr="00C16DB4">
        <w:rPr>
          <w:bCs/>
          <w:color w:val="0070C0"/>
        </w:rPr>
        <w:t>)(</w:t>
      </w:r>
      <w:proofErr w:type="gramEnd"/>
      <w:r w:rsidRPr="00C16DB4">
        <w:rPr>
          <w:bCs/>
          <w:color w:val="0070C0"/>
        </w:rPr>
        <w:t xml:space="preserve">10.) below within 45 days following ordination of this Chapter for all eligible Priority Applicants for the City’s execution of Host Community Agreements and within 90 days following ordination of this Chapter for all eligible Priority Applicants for issuance of special permit. No Cannabis Retail Store shall open to adult-use retail sales prior to January 1, 2020. </w:t>
      </w:r>
    </w:p>
    <w:p w14:paraId="26A74953" w14:textId="77777777" w:rsidR="00B529B7" w:rsidRPr="00413FAD" w:rsidRDefault="00B529B7" w:rsidP="005E5B7C">
      <w:pPr>
        <w:pStyle w:val="BodyText"/>
        <w:rPr>
          <w:color w:val="000000" w:themeColor="text1"/>
        </w:rPr>
      </w:pPr>
    </w:p>
    <w:p w14:paraId="7AB4A9D3" w14:textId="77777777" w:rsidR="00B529B7" w:rsidRPr="00413FAD" w:rsidRDefault="00B529B7" w:rsidP="00B529B7">
      <w:pPr>
        <w:rPr>
          <w:b/>
          <w:bCs/>
          <w:color w:val="0070C0"/>
          <w:sz w:val="24"/>
          <w:szCs w:val="24"/>
        </w:rPr>
      </w:pPr>
      <w:r w:rsidRPr="00413FAD">
        <w:rPr>
          <w:b/>
          <w:bCs/>
          <w:color w:val="0070C0"/>
          <w:sz w:val="24"/>
          <w:szCs w:val="24"/>
        </w:rPr>
        <w:t>5.50.</w:t>
      </w:r>
      <w:r w:rsidR="00492D76" w:rsidRPr="00413FAD">
        <w:rPr>
          <w:b/>
          <w:bCs/>
          <w:color w:val="0070C0"/>
          <w:sz w:val="24"/>
          <w:szCs w:val="24"/>
        </w:rPr>
        <w:t>0</w:t>
      </w:r>
      <w:r w:rsidRPr="00413FAD">
        <w:rPr>
          <w:b/>
          <w:bCs/>
          <w:color w:val="0070C0"/>
          <w:sz w:val="24"/>
          <w:szCs w:val="24"/>
        </w:rPr>
        <w:t>45 RMD Economic Empowerment Accelerator Deposit</w:t>
      </w:r>
    </w:p>
    <w:p w14:paraId="7FE3F816" w14:textId="77777777" w:rsidR="00B529B7" w:rsidRPr="00413FAD" w:rsidRDefault="00492D76" w:rsidP="00244FDC">
      <w:pPr>
        <w:rPr>
          <w:b/>
          <w:bCs/>
          <w:color w:val="0070C0"/>
          <w:sz w:val="24"/>
          <w:szCs w:val="24"/>
        </w:rPr>
      </w:pPr>
      <w:r w:rsidRPr="00413FAD">
        <w:rPr>
          <w:b/>
          <w:bCs/>
          <w:color w:val="0070C0"/>
          <w:sz w:val="24"/>
          <w:szCs w:val="24"/>
        </w:rPr>
        <w:t xml:space="preserve">a. </w:t>
      </w:r>
      <w:r w:rsidR="00244FDC" w:rsidRPr="00413FAD">
        <w:rPr>
          <w:b/>
          <w:bCs/>
          <w:color w:val="0070C0"/>
          <w:sz w:val="24"/>
          <w:szCs w:val="24"/>
        </w:rPr>
        <w:t xml:space="preserve">Each Group </w:t>
      </w:r>
      <w:r w:rsidR="007E293D" w:rsidRPr="00413FAD">
        <w:rPr>
          <w:b/>
          <w:bCs/>
          <w:color w:val="0070C0"/>
          <w:sz w:val="24"/>
          <w:szCs w:val="24"/>
        </w:rPr>
        <w:t xml:space="preserve">B </w:t>
      </w:r>
      <w:r w:rsidR="00244FDC" w:rsidRPr="00413FAD">
        <w:rPr>
          <w:b/>
          <w:bCs/>
          <w:color w:val="0070C0"/>
          <w:sz w:val="24"/>
          <w:szCs w:val="24"/>
        </w:rPr>
        <w:t xml:space="preserve">Priority </w:t>
      </w:r>
      <w:r w:rsidR="007E293D" w:rsidRPr="00413FAD">
        <w:rPr>
          <w:b/>
          <w:bCs/>
          <w:color w:val="0070C0"/>
          <w:sz w:val="24"/>
          <w:szCs w:val="24"/>
        </w:rPr>
        <w:t xml:space="preserve">Applicant </w:t>
      </w:r>
      <w:r w:rsidR="00244FDC" w:rsidRPr="00413FAD">
        <w:rPr>
          <w:b/>
          <w:bCs/>
          <w:color w:val="0070C0"/>
          <w:sz w:val="24"/>
          <w:szCs w:val="24"/>
        </w:rPr>
        <w:t xml:space="preserve">seeking to convert from a Medical Marijuana Treatment Center to a </w:t>
      </w:r>
      <w:proofErr w:type="spellStart"/>
      <w:r w:rsidR="00244FDC" w:rsidRPr="00413FAD">
        <w:rPr>
          <w:b/>
          <w:bCs/>
          <w:color w:val="0070C0"/>
          <w:sz w:val="24"/>
          <w:szCs w:val="24"/>
        </w:rPr>
        <w:t>Colocated</w:t>
      </w:r>
      <w:proofErr w:type="spellEnd"/>
      <w:r w:rsidR="00244FDC" w:rsidRPr="00413FAD">
        <w:rPr>
          <w:b/>
          <w:bCs/>
          <w:color w:val="0070C0"/>
          <w:sz w:val="24"/>
          <w:szCs w:val="24"/>
        </w:rPr>
        <w:t xml:space="preserve"> Marijuana Operation </w:t>
      </w:r>
      <w:r w:rsidR="00B529B7" w:rsidRPr="00413FAD">
        <w:rPr>
          <w:b/>
          <w:bCs/>
          <w:color w:val="0070C0"/>
          <w:sz w:val="24"/>
          <w:szCs w:val="24"/>
        </w:rPr>
        <w:t xml:space="preserve">shall i) </w:t>
      </w:r>
      <w:r w:rsidR="00090B26" w:rsidRPr="00413FAD">
        <w:rPr>
          <w:b/>
          <w:bCs/>
          <w:color w:val="0070C0"/>
          <w:sz w:val="24"/>
          <w:szCs w:val="24"/>
        </w:rPr>
        <w:t xml:space="preserve">make two (2) </w:t>
      </w:r>
      <w:r w:rsidR="00B529B7" w:rsidRPr="00413FAD">
        <w:rPr>
          <w:b/>
          <w:bCs/>
          <w:color w:val="0070C0"/>
          <w:sz w:val="24"/>
          <w:szCs w:val="24"/>
        </w:rPr>
        <w:t>deposit</w:t>
      </w:r>
      <w:r w:rsidR="00090B26" w:rsidRPr="00413FAD">
        <w:rPr>
          <w:b/>
          <w:bCs/>
          <w:color w:val="0070C0"/>
          <w:sz w:val="24"/>
          <w:szCs w:val="24"/>
        </w:rPr>
        <w:t>s</w:t>
      </w:r>
      <w:r w:rsidR="00B529B7" w:rsidRPr="00413FAD">
        <w:rPr>
          <w:b/>
          <w:bCs/>
          <w:color w:val="0070C0"/>
          <w:sz w:val="24"/>
          <w:szCs w:val="24"/>
        </w:rPr>
        <w:t xml:space="preserve"> </w:t>
      </w:r>
      <w:r w:rsidR="00090B26" w:rsidRPr="00413FAD">
        <w:rPr>
          <w:b/>
          <w:bCs/>
          <w:color w:val="0070C0"/>
          <w:sz w:val="24"/>
          <w:szCs w:val="24"/>
        </w:rPr>
        <w:t xml:space="preserve">of </w:t>
      </w:r>
      <w:r w:rsidR="00B529B7" w:rsidRPr="00413FAD">
        <w:rPr>
          <w:b/>
          <w:bCs/>
          <w:color w:val="0070C0"/>
          <w:sz w:val="24"/>
          <w:szCs w:val="24"/>
        </w:rPr>
        <w:t>not less than $</w:t>
      </w:r>
      <w:r w:rsidR="00090B26" w:rsidRPr="00413FAD">
        <w:rPr>
          <w:b/>
          <w:bCs/>
          <w:color w:val="0070C0"/>
          <w:sz w:val="24"/>
          <w:szCs w:val="24"/>
        </w:rPr>
        <w:t>50</w:t>
      </w:r>
      <w:r w:rsidR="00B529B7" w:rsidRPr="00413FAD">
        <w:rPr>
          <w:b/>
          <w:bCs/>
          <w:color w:val="0070C0"/>
          <w:sz w:val="24"/>
          <w:szCs w:val="24"/>
        </w:rPr>
        <w:t xml:space="preserve">0,000 into the Cambridge </w:t>
      </w:r>
      <w:r w:rsidR="00E83654" w:rsidRPr="00413FAD">
        <w:rPr>
          <w:b/>
          <w:bCs/>
          <w:color w:val="0070C0"/>
          <w:sz w:val="24"/>
          <w:szCs w:val="24"/>
        </w:rPr>
        <w:t xml:space="preserve">Cannabis </w:t>
      </w:r>
      <w:r w:rsidR="00B529B7" w:rsidRPr="00413FAD">
        <w:rPr>
          <w:b/>
          <w:bCs/>
          <w:color w:val="0070C0"/>
          <w:sz w:val="24"/>
          <w:szCs w:val="24"/>
        </w:rPr>
        <w:t xml:space="preserve">Accelerator </w:t>
      </w:r>
      <w:r w:rsidR="00E83654" w:rsidRPr="00413FAD">
        <w:rPr>
          <w:b/>
          <w:bCs/>
          <w:color w:val="0070C0"/>
          <w:sz w:val="24"/>
          <w:szCs w:val="24"/>
        </w:rPr>
        <w:t xml:space="preserve">and Incubator </w:t>
      </w:r>
      <w:r w:rsidR="00B529B7" w:rsidRPr="00413FAD">
        <w:rPr>
          <w:b/>
          <w:bCs/>
          <w:color w:val="0070C0"/>
          <w:sz w:val="24"/>
          <w:szCs w:val="24"/>
        </w:rPr>
        <w:t>Fund</w:t>
      </w:r>
      <w:r w:rsidRPr="00413FAD">
        <w:rPr>
          <w:b/>
          <w:bCs/>
          <w:color w:val="0070C0"/>
          <w:sz w:val="24"/>
          <w:szCs w:val="24"/>
        </w:rPr>
        <w:t xml:space="preserve"> for the purpose of providing no-interest start-up capitalization grants to support qualifying Economic Empowerment applicants certified pursuant to section 5.50.060 below</w:t>
      </w:r>
      <w:r w:rsidR="00090B26" w:rsidRPr="00413FAD">
        <w:rPr>
          <w:b/>
          <w:bCs/>
          <w:color w:val="0070C0"/>
          <w:sz w:val="24"/>
          <w:szCs w:val="24"/>
        </w:rPr>
        <w:t>,</w:t>
      </w:r>
      <w:r w:rsidR="00B529B7" w:rsidRPr="00413FAD">
        <w:rPr>
          <w:b/>
          <w:bCs/>
          <w:color w:val="0070C0"/>
          <w:sz w:val="24"/>
          <w:szCs w:val="24"/>
        </w:rPr>
        <w:t xml:space="preserve"> and ii) coordinate with each</w:t>
      </w:r>
      <w:r w:rsidR="00090B26" w:rsidRPr="00413FAD">
        <w:rPr>
          <w:b/>
          <w:bCs/>
          <w:color w:val="0070C0"/>
          <w:sz w:val="24"/>
          <w:szCs w:val="24"/>
        </w:rPr>
        <w:t xml:space="preserve"> </w:t>
      </w:r>
      <w:r w:rsidRPr="00413FAD">
        <w:rPr>
          <w:b/>
          <w:bCs/>
          <w:color w:val="0070C0"/>
          <w:sz w:val="24"/>
          <w:szCs w:val="24"/>
        </w:rPr>
        <w:t>Group</w:t>
      </w:r>
      <w:r w:rsidR="00244FDC" w:rsidRPr="00413FAD">
        <w:rPr>
          <w:b/>
          <w:bCs/>
          <w:color w:val="0070C0"/>
          <w:sz w:val="24"/>
          <w:szCs w:val="24"/>
        </w:rPr>
        <w:t xml:space="preserve"> B </w:t>
      </w:r>
      <w:r w:rsidRPr="00413FAD">
        <w:rPr>
          <w:b/>
          <w:bCs/>
          <w:color w:val="0070C0"/>
          <w:sz w:val="24"/>
          <w:szCs w:val="24"/>
        </w:rPr>
        <w:t xml:space="preserve">Priority </w:t>
      </w:r>
      <w:r w:rsidR="00244FDC" w:rsidRPr="00413FAD">
        <w:rPr>
          <w:b/>
          <w:bCs/>
          <w:color w:val="0070C0"/>
          <w:sz w:val="24"/>
          <w:szCs w:val="24"/>
        </w:rPr>
        <w:t xml:space="preserve">Applicant </w:t>
      </w:r>
      <w:r w:rsidR="00B529B7" w:rsidRPr="00413FAD">
        <w:rPr>
          <w:b/>
          <w:bCs/>
          <w:color w:val="0070C0"/>
          <w:sz w:val="24"/>
          <w:szCs w:val="24"/>
        </w:rPr>
        <w:t xml:space="preserve">to collaboratively establish and fund a management and operations training program available for all </w:t>
      </w:r>
      <w:r w:rsidR="00244FDC" w:rsidRPr="00413FAD">
        <w:rPr>
          <w:b/>
          <w:bCs/>
          <w:color w:val="0070C0"/>
          <w:sz w:val="24"/>
          <w:szCs w:val="24"/>
        </w:rPr>
        <w:t>Group A Priority A</w:t>
      </w:r>
      <w:r w:rsidR="00B529B7" w:rsidRPr="00413FAD">
        <w:rPr>
          <w:b/>
          <w:bCs/>
          <w:color w:val="0070C0"/>
          <w:sz w:val="24"/>
          <w:szCs w:val="24"/>
        </w:rPr>
        <w:t xml:space="preserve">pplicants certified pursuant to </w:t>
      </w:r>
      <w:r w:rsidR="00244FDC" w:rsidRPr="00413FAD">
        <w:rPr>
          <w:b/>
          <w:bCs/>
          <w:color w:val="0070C0"/>
          <w:sz w:val="24"/>
          <w:szCs w:val="24"/>
        </w:rPr>
        <w:t>s</w:t>
      </w:r>
      <w:r w:rsidR="00B529B7" w:rsidRPr="00413FAD">
        <w:rPr>
          <w:b/>
          <w:bCs/>
          <w:color w:val="0070C0"/>
          <w:sz w:val="24"/>
          <w:szCs w:val="24"/>
        </w:rPr>
        <w:t xml:space="preserve">ection </w:t>
      </w:r>
      <w:r w:rsidR="00244FDC" w:rsidRPr="00413FAD">
        <w:rPr>
          <w:b/>
          <w:bCs/>
          <w:color w:val="0070C0"/>
          <w:sz w:val="24"/>
          <w:szCs w:val="24"/>
        </w:rPr>
        <w:t>5.50.060</w:t>
      </w:r>
      <w:r w:rsidR="00B529B7" w:rsidRPr="00413FAD">
        <w:rPr>
          <w:b/>
          <w:bCs/>
          <w:color w:val="0070C0"/>
          <w:sz w:val="24"/>
          <w:szCs w:val="24"/>
        </w:rPr>
        <w:t xml:space="preserve"> below.</w:t>
      </w:r>
      <w:r w:rsidR="00090B26" w:rsidRPr="00413FAD">
        <w:rPr>
          <w:b/>
          <w:bCs/>
          <w:color w:val="0070C0"/>
          <w:sz w:val="24"/>
          <w:szCs w:val="24"/>
        </w:rPr>
        <w:t xml:space="preserve"> </w:t>
      </w:r>
      <w:r w:rsidR="00244FDC" w:rsidRPr="00413FAD">
        <w:rPr>
          <w:b/>
          <w:bCs/>
          <w:color w:val="0070C0"/>
          <w:sz w:val="24"/>
          <w:szCs w:val="24"/>
        </w:rPr>
        <w:t>Each Group B Priority Applicant shall make an i</w:t>
      </w:r>
      <w:r w:rsidR="00090B26" w:rsidRPr="00413FAD">
        <w:rPr>
          <w:b/>
          <w:bCs/>
          <w:color w:val="0070C0"/>
          <w:sz w:val="24"/>
          <w:szCs w:val="24"/>
        </w:rPr>
        <w:t xml:space="preserve">nitial deposit no later than January 1, 2020; however, such payment shall </w:t>
      </w:r>
      <w:r w:rsidR="00244FDC" w:rsidRPr="00413FAD">
        <w:rPr>
          <w:b/>
          <w:bCs/>
          <w:color w:val="0070C0"/>
          <w:sz w:val="24"/>
          <w:szCs w:val="24"/>
        </w:rPr>
        <w:t xml:space="preserve">only </w:t>
      </w:r>
      <w:r w:rsidR="00090B26" w:rsidRPr="00413FAD">
        <w:rPr>
          <w:b/>
          <w:bCs/>
          <w:color w:val="0070C0"/>
          <w:sz w:val="24"/>
          <w:szCs w:val="24"/>
        </w:rPr>
        <w:t xml:space="preserve">be made following issuance </w:t>
      </w:r>
      <w:r w:rsidR="00244FDC" w:rsidRPr="00413FAD">
        <w:rPr>
          <w:b/>
          <w:bCs/>
          <w:color w:val="0070C0"/>
          <w:sz w:val="24"/>
          <w:szCs w:val="24"/>
        </w:rPr>
        <w:t>and execution of all local municipal requirements pursuant to 5.50.050(a</w:t>
      </w:r>
      <w:proofErr w:type="gramStart"/>
      <w:r w:rsidR="00244FDC" w:rsidRPr="00413FAD">
        <w:rPr>
          <w:b/>
          <w:bCs/>
          <w:color w:val="0070C0"/>
          <w:sz w:val="24"/>
          <w:szCs w:val="24"/>
        </w:rPr>
        <w:t>)(</w:t>
      </w:r>
      <w:proofErr w:type="gramEnd"/>
      <w:r w:rsidR="00244FDC" w:rsidRPr="00413FAD">
        <w:rPr>
          <w:b/>
          <w:bCs/>
          <w:color w:val="0070C0"/>
          <w:sz w:val="24"/>
          <w:szCs w:val="24"/>
        </w:rPr>
        <w:t xml:space="preserve">10.) below. </w:t>
      </w:r>
      <w:r w:rsidR="001D6F1C" w:rsidRPr="00413FAD">
        <w:rPr>
          <w:b/>
          <w:bCs/>
          <w:color w:val="0070C0"/>
          <w:sz w:val="24"/>
          <w:szCs w:val="24"/>
        </w:rPr>
        <w:t>Final deposit shall be made twelve months following initial deposit by each Group B Priority Applicant.</w:t>
      </w:r>
    </w:p>
    <w:p w14:paraId="67B16EAF" w14:textId="77777777" w:rsidR="00492D76" w:rsidRPr="00413FAD" w:rsidRDefault="00492D76" w:rsidP="00244FDC">
      <w:pPr>
        <w:rPr>
          <w:b/>
          <w:bCs/>
          <w:color w:val="0070C0"/>
          <w:sz w:val="24"/>
          <w:szCs w:val="24"/>
        </w:rPr>
      </w:pPr>
    </w:p>
    <w:p w14:paraId="1CF011CF" w14:textId="77777777" w:rsidR="00E83654" w:rsidRPr="00413FAD" w:rsidRDefault="00492D76" w:rsidP="00E83654">
      <w:pPr>
        <w:rPr>
          <w:b/>
          <w:bCs/>
          <w:color w:val="0070C0"/>
          <w:sz w:val="24"/>
          <w:szCs w:val="24"/>
        </w:rPr>
      </w:pPr>
      <w:r w:rsidRPr="00413FAD">
        <w:rPr>
          <w:b/>
          <w:bCs/>
          <w:color w:val="0070C0"/>
          <w:sz w:val="24"/>
          <w:szCs w:val="24"/>
        </w:rPr>
        <w:t xml:space="preserve">b. The City shall deposit twenty (20) percent of all Local Sales Taxes </w:t>
      </w:r>
      <w:r w:rsidR="00E83654" w:rsidRPr="00413FAD">
        <w:rPr>
          <w:b/>
          <w:bCs/>
          <w:color w:val="0070C0"/>
          <w:sz w:val="24"/>
          <w:szCs w:val="24"/>
        </w:rPr>
        <w:t xml:space="preserve">into the Cambridge Cannabis Accelerator and Incubator Fund. </w:t>
      </w:r>
    </w:p>
    <w:p w14:paraId="40E7EAB2" w14:textId="77777777" w:rsidR="00492D76" w:rsidRPr="00413FAD" w:rsidRDefault="00492D76" w:rsidP="00492D76">
      <w:pPr>
        <w:pStyle w:val="Heading1"/>
        <w:spacing w:before="0"/>
        <w:ind w:left="0"/>
        <w:rPr>
          <w:color w:val="000000" w:themeColor="text1"/>
        </w:rPr>
      </w:pPr>
    </w:p>
    <w:p w14:paraId="1C2386DB" w14:textId="77777777" w:rsidR="00E858D8" w:rsidRPr="00413FAD" w:rsidRDefault="00F36D29" w:rsidP="00492D76">
      <w:pPr>
        <w:pStyle w:val="Heading1"/>
        <w:spacing w:before="0"/>
        <w:ind w:left="0"/>
        <w:rPr>
          <w:color w:val="000000" w:themeColor="text1"/>
        </w:rPr>
      </w:pPr>
      <w:r w:rsidRPr="00413FAD">
        <w:rPr>
          <w:color w:val="000000" w:themeColor="text1"/>
        </w:rPr>
        <w:t>5.50.050 Permitting Requirements</w:t>
      </w:r>
    </w:p>
    <w:p w14:paraId="19F95162" w14:textId="77777777" w:rsidR="00E858D8" w:rsidRPr="00413FAD" w:rsidRDefault="00F36D29" w:rsidP="005E5B7C">
      <w:pPr>
        <w:pStyle w:val="ListParagraph"/>
        <w:numPr>
          <w:ilvl w:val="0"/>
          <w:numId w:val="2"/>
        </w:numPr>
        <w:tabs>
          <w:tab w:val="left" w:pos="329"/>
        </w:tabs>
        <w:spacing w:before="0"/>
        <w:ind w:right="666" w:firstLine="0"/>
        <w:rPr>
          <w:color w:val="000000" w:themeColor="text1"/>
          <w:sz w:val="24"/>
          <w:szCs w:val="24"/>
        </w:rPr>
      </w:pPr>
      <w:r w:rsidRPr="00413FAD">
        <w:rPr>
          <w:color w:val="000000" w:themeColor="text1"/>
          <w:sz w:val="24"/>
          <w:szCs w:val="24"/>
        </w:rPr>
        <w:t>In order to obtain a Cannabis Business permit pursuant to this Chapter, an applicant</w:t>
      </w:r>
      <w:r w:rsidRPr="00413FAD">
        <w:rPr>
          <w:color w:val="000000" w:themeColor="text1"/>
          <w:spacing w:val="-13"/>
          <w:sz w:val="24"/>
          <w:szCs w:val="24"/>
        </w:rPr>
        <w:t xml:space="preserve"> </w:t>
      </w:r>
      <w:r w:rsidRPr="00413FAD">
        <w:rPr>
          <w:color w:val="000000" w:themeColor="text1"/>
          <w:sz w:val="24"/>
          <w:szCs w:val="24"/>
        </w:rPr>
        <w:t>must certify</w:t>
      </w:r>
      <w:r w:rsidRPr="00413FAD">
        <w:rPr>
          <w:color w:val="000000" w:themeColor="text1"/>
          <w:spacing w:val="-5"/>
          <w:sz w:val="24"/>
          <w:szCs w:val="24"/>
        </w:rPr>
        <w:t xml:space="preserve"> </w:t>
      </w:r>
      <w:r w:rsidRPr="00413FAD">
        <w:rPr>
          <w:color w:val="000000" w:themeColor="text1"/>
          <w:sz w:val="24"/>
          <w:szCs w:val="24"/>
        </w:rPr>
        <w:t>that:</w:t>
      </w:r>
    </w:p>
    <w:p w14:paraId="0CB3DD91" w14:textId="77777777" w:rsidR="00E858D8" w:rsidRPr="00413FAD" w:rsidRDefault="00F36D29" w:rsidP="005E5B7C">
      <w:pPr>
        <w:pStyle w:val="ListParagraph"/>
        <w:numPr>
          <w:ilvl w:val="1"/>
          <w:numId w:val="2"/>
        </w:numPr>
        <w:tabs>
          <w:tab w:val="left" w:pos="1063"/>
        </w:tabs>
        <w:spacing w:before="0"/>
        <w:ind w:right="1029" w:firstLine="0"/>
        <w:rPr>
          <w:color w:val="000000" w:themeColor="text1"/>
          <w:sz w:val="24"/>
          <w:szCs w:val="24"/>
        </w:rPr>
      </w:pPr>
      <w:r w:rsidRPr="00413FAD">
        <w:rPr>
          <w:color w:val="000000" w:themeColor="text1"/>
          <w:spacing w:val="-3"/>
          <w:sz w:val="24"/>
          <w:szCs w:val="24"/>
        </w:rPr>
        <w:t xml:space="preserve">It </w:t>
      </w:r>
      <w:r w:rsidRPr="00413FAD">
        <w:rPr>
          <w:color w:val="000000" w:themeColor="text1"/>
          <w:sz w:val="24"/>
          <w:szCs w:val="24"/>
        </w:rPr>
        <w:t>will comply with employee pay standards set out in the City’s Living Wage Ordinance;</w:t>
      </w:r>
    </w:p>
    <w:p w14:paraId="6B47C9A8" w14:textId="77777777" w:rsidR="005E5B7C" w:rsidRPr="00413FAD" w:rsidRDefault="005E5B7C" w:rsidP="005E5B7C">
      <w:pPr>
        <w:pStyle w:val="ListParagraph"/>
        <w:tabs>
          <w:tab w:val="left" w:pos="1063"/>
        </w:tabs>
        <w:spacing w:before="0"/>
        <w:ind w:right="1029"/>
        <w:rPr>
          <w:color w:val="000000" w:themeColor="text1"/>
          <w:sz w:val="24"/>
          <w:szCs w:val="24"/>
        </w:rPr>
      </w:pPr>
    </w:p>
    <w:p w14:paraId="3C1024E6" w14:textId="77777777" w:rsidR="00E858D8" w:rsidRPr="00413FAD" w:rsidRDefault="00F36D29" w:rsidP="005E5B7C">
      <w:pPr>
        <w:pStyle w:val="ListParagraph"/>
        <w:numPr>
          <w:ilvl w:val="1"/>
          <w:numId w:val="2"/>
        </w:numPr>
        <w:tabs>
          <w:tab w:val="left" w:pos="1063"/>
        </w:tabs>
        <w:spacing w:before="0"/>
        <w:ind w:left="1062" w:hanging="242"/>
        <w:rPr>
          <w:color w:val="000000" w:themeColor="text1"/>
          <w:sz w:val="24"/>
          <w:szCs w:val="24"/>
        </w:rPr>
      </w:pPr>
      <w:r w:rsidRPr="00413FAD">
        <w:rPr>
          <w:color w:val="000000" w:themeColor="text1"/>
          <w:spacing w:val="-3"/>
          <w:sz w:val="24"/>
          <w:szCs w:val="24"/>
        </w:rPr>
        <w:t xml:space="preserve">It </w:t>
      </w:r>
      <w:r w:rsidRPr="00413FAD">
        <w:rPr>
          <w:color w:val="000000" w:themeColor="text1"/>
          <w:sz w:val="24"/>
          <w:szCs w:val="24"/>
        </w:rPr>
        <w:t>will hire at least 51% of minority, women and/or veterans as</w:t>
      </w:r>
      <w:r w:rsidRPr="00413FAD">
        <w:rPr>
          <w:color w:val="000000" w:themeColor="text1"/>
          <w:spacing w:val="3"/>
          <w:sz w:val="24"/>
          <w:szCs w:val="24"/>
        </w:rPr>
        <w:t xml:space="preserve"> </w:t>
      </w:r>
      <w:r w:rsidRPr="00413FAD">
        <w:rPr>
          <w:color w:val="000000" w:themeColor="text1"/>
          <w:sz w:val="24"/>
          <w:szCs w:val="24"/>
        </w:rPr>
        <w:t>employees;</w:t>
      </w:r>
    </w:p>
    <w:p w14:paraId="52645090" w14:textId="77777777" w:rsidR="005E5B7C" w:rsidRPr="00413FAD" w:rsidRDefault="005E5B7C" w:rsidP="005E5B7C">
      <w:pPr>
        <w:tabs>
          <w:tab w:val="left" w:pos="1063"/>
        </w:tabs>
        <w:rPr>
          <w:color w:val="000000" w:themeColor="text1"/>
          <w:sz w:val="24"/>
          <w:szCs w:val="24"/>
        </w:rPr>
      </w:pPr>
    </w:p>
    <w:p w14:paraId="6D738950" w14:textId="77777777" w:rsidR="00E858D8" w:rsidRPr="00413FAD" w:rsidRDefault="00F36D29" w:rsidP="005E5B7C">
      <w:pPr>
        <w:pStyle w:val="ListParagraph"/>
        <w:numPr>
          <w:ilvl w:val="1"/>
          <w:numId w:val="2"/>
        </w:numPr>
        <w:tabs>
          <w:tab w:val="left" w:pos="1063"/>
        </w:tabs>
        <w:spacing w:before="0"/>
        <w:ind w:right="259" w:firstLine="0"/>
        <w:rPr>
          <w:color w:val="000000" w:themeColor="text1"/>
          <w:sz w:val="24"/>
          <w:szCs w:val="24"/>
        </w:rPr>
      </w:pPr>
      <w:r w:rsidRPr="00413FAD">
        <w:rPr>
          <w:color w:val="000000" w:themeColor="text1"/>
          <w:sz w:val="24"/>
          <w:szCs w:val="24"/>
        </w:rPr>
        <w:t>If applicant has a Board of Directors, the board makeup will be at least 51%</w:t>
      </w:r>
      <w:r w:rsidRPr="00413FAD">
        <w:rPr>
          <w:color w:val="000000" w:themeColor="text1"/>
          <w:spacing w:val="-20"/>
          <w:sz w:val="24"/>
          <w:szCs w:val="24"/>
        </w:rPr>
        <w:t xml:space="preserve"> </w:t>
      </w:r>
      <w:r w:rsidRPr="00413FAD">
        <w:rPr>
          <w:color w:val="000000" w:themeColor="text1"/>
          <w:sz w:val="24"/>
          <w:szCs w:val="24"/>
        </w:rPr>
        <w:t>minority, women and/or</w:t>
      </w:r>
      <w:r w:rsidRPr="00413FAD">
        <w:rPr>
          <w:color w:val="000000" w:themeColor="text1"/>
          <w:spacing w:val="-2"/>
          <w:sz w:val="24"/>
          <w:szCs w:val="24"/>
        </w:rPr>
        <w:t xml:space="preserve"> </w:t>
      </w:r>
      <w:r w:rsidRPr="00413FAD">
        <w:rPr>
          <w:color w:val="000000" w:themeColor="text1"/>
          <w:sz w:val="24"/>
          <w:szCs w:val="24"/>
        </w:rPr>
        <w:t>veterans;</w:t>
      </w:r>
    </w:p>
    <w:p w14:paraId="0467BC93" w14:textId="77777777" w:rsidR="005E5B7C" w:rsidRPr="00413FAD" w:rsidRDefault="005E5B7C" w:rsidP="005E5B7C">
      <w:pPr>
        <w:pStyle w:val="ListParagraph"/>
        <w:tabs>
          <w:tab w:val="left" w:pos="1063"/>
        </w:tabs>
        <w:spacing w:before="0"/>
        <w:ind w:right="259"/>
        <w:rPr>
          <w:color w:val="000000" w:themeColor="text1"/>
          <w:sz w:val="24"/>
          <w:szCs w:val="24"/>
        </w:rPr>
      </w:pPr>
    </w:p>
    <w:p w14:paraId="1ABA0648" w14:textId="77777777" w:rsidR="00E858D8" w:rsidRPr="00413FAD" w:rsidRDefault="00F36D29" w:rsidP="005E5B7C">
      <w:pPr>
        <w:pStyle w:val="ListParagraph"/>
        <w:numPr>
          <w:ilvl w:val="1"/>
          <w:numId w:val="2"/>
        </w:numPr>
        <w:tabs>
          <w:tab w:val="left" w:pos="1063"/>
        </w:tabs>
        <w:spacing w:before="0"/>
        <w:ind w:right="502" w:firstLine="0"/>
        <w:rPr>
          <w:color w:val="000000" w:themeColor="text1"/>
          <w:sz w:val="24"/>
          <w:szCs w:val="24"/>
        </w:rPr>
      </w:pPr>
      <w:r w:rsidRPr="00413FAD">
        <w:rPr>
          <w:color w:val="000000" w:themeColor="text1"/>
          <w:spacing w:val="-3"/>
          <w:sz w:val="24"/>
          <w:szCs w:val="24"/>
        </w:rPr>
        <w:t xml:space="preserve">It </w:t>
      </w:r>
      <w:r w:rsidRPr="00413FAD">
        <w:rPr>
          <w:color w:val="000000" w:themeColor="text1"/>
          <w:sz w:val="24"/>
          <w:szCs w:val="24"/>
        </w:rPr>
        <w:t>consents to unannounced, periodic compliance inspections by City officials of its Cannabis Business, including any Cannabis Business activities it conducts</w:t>
      </w:r>
      <w:r w:rsidRPr="00413FAD">
        <w:rPr>
          <w:color w:val="000000" w:themeColor="text1"/>
          <w:spacing w:val="-8"/>
          <w:sz w:val="24"/>
          <w:szCs w:val="24"/>
        </w:rPr>
        <w:t xml:space="preserve"> </w:t>
      </w:r>
      <w:r w:rsidRPr="00413FAD">
        <w:rPr>
          <w:color w:val="000000" w:themeColor="text1"/>
          <w:sz w:val="24"/>
          <w:szCs w:val="24"/>
        </w:rPr>
        <w:t>off-site;</w:t>
      </w:r>
    </w:p>
    <w:p w14:paraId="6D8FB871" w14:textId="77777777" w:rsidR="005E5B7C" w:rsidRPr="00413FAD" w:rsidRDefault="005E5B7C" w:rsidP="005E5B7C">
      <w:pPr>
        <w:tabs>
          <w:tab w:val="left" w:pos="1063"/>
        </w:tabs>
        <w:ind w:right="502"/>
        <w:rPr>
          <w:color w:val="000000" w:themeColor="text1"/>
          <w:sz w:val="24"/>
          <w:szCs w:val="24"/>
        </w:rPr>
      </w:pPr>
    </w:p>
    <w:p w14:paraId="3DA3C169" w14:textId="77777777" w:rsidR="00E858D8" w:rsidRPr="00413FAD" w:rsidRDefault="00F36D29" w:rsidP="005E5B7C">
      <w:pPr>
        <w:pStyle w:val="ListParagraph"/>
        <w:numPr>
          <w:ilvl w:val="1"/>
          <w:numId w:val="2"/>
        </w:numPr>
        <w:tabs>
          <w:tab w:val="left" w:pos="1063"/>
        </w:tabs>
        <w:spacing w:before="0"/>
        <w:ind w:right="631" w:firstLine="0"/>
        <w:rPr>
          <w:color w:val="000000" w:themeColor="text1"/>
          <w:sz w:val="24"/>
          <w:szCs w:val="24"/>
        </w:rPr>
      </w:pPr>
      <w:r w:rsidRPr="00413FAD">
        <w:rPr>
          <w:color w:val="000000" w:themeColor="text1"/>
          <w:spacing w:val="-3"/>
          <w:sz w:val="24"/>
          <w:szCs w:val="24"/>
        </w:rPr>
        <w:t xml:space="preserve">It </w:t>
      </w:r>
      <w:r w:rsidRPr="00413FAD">
        <w:rPr>
          <w:color w:val="000000" w:themeColor="text1"/>
          <w:sz w:val="24"/>
          <w:szCs w:val="24"/>
        </w:rPr>
        <w:t>will comply with all State and local laws and regulations regarding its Cannabis Business</w:t>
      </w:r>
      <w:r w:rsidRPr="00413FAD">
        <w:rPr>
          <w:color w:val="000000" w:themeColor="text1"/>
          <w:spacing w:val="-1"/>
          <w:sz w:val="24"/>
          <w:szCs w:val="24"/>
        </w:rPr>
        <w:t xml:space="preserve"> </w:t>
      </w:r>
      <w:r w:rsidRPr="00413FAD">
        <w:rPr>
          <w:color w:val="000000" w:themeColor="text1"/>
          <w:sz w:val="24"/>
          <w:szCs w:val="24"/>
        </w:rPr>
        <w:t>operations;</w:t>
      </w:r>
    </w:p>
    <w:p w14:paraId="4E3FA472" w14:textId="77777777" w:rsidR="005E5B7C" w:rsidRPr="00413FAD" w:rsidRDefault="005E5B7C" w:rsidP="005E5B7C">
      <w:pPr>
        <w:tabs>
          <w:tab w:val="left" w:pos="1063"/>
        </w:tabs>
        <w:ind w:right="631"/>
        <w:rPr>
          <w:color w:val="000000" w:themeColor="text1"/>
          <w:sz w:val="24"/>
          <w:szCs w:val="24"/>
        </w:rPr>
      </w:pPr>
    </w:p>
    <w:p w14:paraId="7A94984E" w14:textId="77777777" w:rsidR="00E858D8" w:rsidRPr="00413FAD" w:rsidRDefault="00F36D29" w:rsidP="005E5B7C">
      <w:pPr>
        <w:pStyle w:val="ListParagraph"/>
        <w:numPr>
          <w:ilvl w:val="1"/>
          <w:numId w:val="2"/>
        </w:numPr>
        <w:tabs>
          <w:tab w:val="left" w:pos="1061"/>
        </w:tabs>
        <w:spacing w:before="0"/>
        <w:ind w:right="231" w:firstLine="0"/>
        <w:rPr>
          <w:color w:val="000000" w:themeColor="text1"/>
          <w:sz w:val="24"/>
          <w:szCs w:val="24"/>
        </w:rPr>
      </w:pPr>
      <w:r w:rsidRPr="00413FAD">
        <w:rPr>
          <w:color w:val="000000" w:themeColor="text1"/>
          <w:sz w:val="24"/>
          <w:szCs w:val="24"/>
        </w:rPr>
        <w:t xml:space="preserve">No person under the minimum legal sales age shall be permitted to enter the Cannabis Business site unless such person possesses a state-issued registration card demonstrating that the person is a registered qualifying </w:t>
      </w:r>
      <w:r w:rsidRPr="00413FAD">
        <w:rPr>
          <w:strike/>
          <w:color w:val="FF0000"/>
          <w:sz w:val="24"/>
          <w:szCs w:val="24"/>
        </w:rPr>
        <w:t>medical marijuana (cannabis)</w:t>
      </w:r>
      <w:r w:rsidRPr="00413FAD">
        <w:rPr>
          <w:color w:val="000000" w:themeColor="text1"/>
          <w:sz w:val="24"/>
          <w:szCs w:val="24"/>
        </w:rPr>
        <w:t xml:space="preserve"> patient </w:t>
      </w:r>
      <w:r w:rsidR="00B529B7" w:rsidRPr="00413FAD">
        <w:rPr>
          <w:b/>
          <w:bCs/>
          <w:color w:val="0070C0"/>
          <w:sz w:val="24"/>
          <w:szCs w:val="24"/>
        </w:rPr>
        <w:t xml:space="preserve">pursuant to 935 CMR 501.000 </w:t>
      </w:r>
      <w:r w:rsidRPr="00413FAD">
        <w:rPr>
          <w:color w:val="000000" w:themeColor="text1"/>
          <w:sz w:val="24"/>
          <w:szCs w:val="24"/>
        </w:rPr>
        <w:t>and the Cannabis Business site is, or is co-located with, an</w:t>
      </w:r>
      <w:r w:rsidRPr="00413FAD">
        <w:rPr>
          <w:color w:val="000000" w:themeColor="text1"/>
          <w:spacing w:val="1"/>
          <w:sz w:val="24"/>
          <w:szCs w:val="24"/>
        </w:rPr>
        <w:t xml:space="preserve"> </w:t>
      </w:r>
      <w:r w:rsidRPr="00413FAD">
        <w:rPr>
          <w:color w:val="000000" w:themeColor="text1"/>
          <w:sz w:val="24"/>
          <w:szCs w:val="24"/>
        </w:rPr>
        <w:t>RMD;</w:t>
      </w:r>
    </w:p>
    <w:p w14:paraId="31A3E1F2" w14:textId="77777777" w:rsidR="005E5B7C" w:rsidRPr="00413FAD" w:rsidRDefault="005E5B7C" w:rsidP="005E5B7C">
      <w:pPr>
        <w:tabs>
          <w:tab w:val="left" w:pos="1061"/>
        </w:tabs>
        <w:ind w:right="231"/>
        <w:rPr>
          <w:color w:val="000000" w:themeColor="text1"/>
          <w:sz w:val="24"/>
          <w:szCs w:val="24"/>
        </w:rPr>
      </w:pPr>
    </w:p>
    <w:p w14:paraId="771FD342" w14:textId="77777777" w:rsidR="00E858D8" w:rsidRPr="00413FAD" w:rsidRDefault="00F36D29" w:rsidP="005E5B7C">
      <w:pPr>
        <w:pStyle w:val="ListParagraph"/>
        <w:numPr>
          <w:ilvl w:val="1"/>
          <w:numId w:val="2"/>
        </w:numPr>
        <w:tabs>
          <w:tab w:val="left" w:pos="1063"/>
        </w:tabs>
        <w:spacing w:before="0"/>
        <w:ind w:right="578" w:firstLine="0"/>
        <w:rPr>
          <w:color w:val="000000" w:themeColor="text1"/>
          <w:sz w:val="24"/>
          <w:szCs w:val="24"/>
        </w:rPr>
      </w:pPr>
      <w:r w:rsidRPr="00413FAD">
        <w:rPr>
          <w:color w:val="000000" w:themeColor="text1"/>
          <w:spacing w:val="-3"/>
          <w:sz w:val="24"/>
          <w:szCs w:val="24"/>
        </w:rPr>
        <w:t xml:space="preserve">It </w:t>
      </w:r>
      <w:r w:rsidRPr="00413FAD">
        <w:rPr>
          <w:color w:val="000000" w:themeColor="text1"/>
          <w:sz w:val="24"/>
          <w:szCs w:val="24"/>
        </w:rPr>
        <w:t>will work with the Cambridge Public Health Department to create and distribute educational materials to its customers as directed by the Cambridge Public Health Department;</w:t>
      </w:r>
    </w:p>
    <w:p w14:paraId="1AF87CB8" w14:textId="77777777" w:rsidR="00E858D8" w:rsidRPr="00413FAD" w:rsidRDefault="00E858D8" w:rsidP="005E5B7C">
      <w:pPr>
        <w:rPr>
          <w:color w:val="000000" w:themeColor="text1"/>
          <w:sz w:val="24"/>
          <w:szCs w:val="24"/>
        </w:rPr>
        <w:sectPr w:rsidR="00E858D8" w:rsidRPr="00413FAD">
          <w:headerReference w:type="default" r:id="rId7"/>
          <w:pgSz w:w="12240" w:h="15840"/>
          <w:pgMar w:top="1340" w:right="1340" w:bottom="280" w:left="1340" w:header="763" w:footer="0" w:gutter="0"/>
          <w:cols w:space="720"/>
        </w:sectPr>
      </w:pPr>
    </w:p>
    <w:p w14:paraId="49D56E7E" w14:textId="77777777" w:rsidR="00E858D8" w:rsidRPr="00413FAD" w:rsidRDefault="003D2934" w:rsidP="005E5B7C">
      <w:pPr>
        <w:pStyle w:val="ListParagraph"/>
        <w:numPr>
          <w:ilvl w:val="1"/>
          <w:numId w:val="2"/>
        </w:numPr>
        <w:tabs>
          <w:tab w:val="left" w:pos="1063"/>
        </w:tabs>
        <w:spacing w:before="0"/>
        <w:ind w:right="391" w:firstLine="0"/>
        <w:rPr>
          <w:color w:val="000000" w:themeColor="text1"/>
          <w:sz w:val="24"/>
          <w:szCs w:val="24"/>
        </w:rPr>
      </w:pPr>
      <w:r>
        <w:pict>
          <v:line id="_x0000_s1033" alt="" style="position:absolute;left:0;text-align:left;z-index:251653632;mso-wrap-edited:f;mso-width-percent:0;mso-height-percent:0;mso-position-horizontal-relative:page;mso-position-vertical-relative:page;mso-width-percent:0;mso-height-percent:0" from="36.35pt,139.6pt" to="36.35pt,162.5pt" strokeweight=".72pt">
            <w10:wrap anchorx="page" anchory="page"/>
          </v:line>
        </w:pict>
      </w:r>
      <w:r>
        <w:pict>
          <v:line id="_x0000_s1032" alt="" style="position:absolute;left:0;text-align:left;z-index:251654656;mso-wrap-edited:f;mso-width-percent:0;mso-height-percent:0;mso-position-horizontal-relative:page;mso-position-vertical-relative:page;mso-width-percent:0;mso-height-percent:0" from="36.35pt,177.4pt" to="36.35pt,253pt" strokeweight=".72pt">
            <w10:wrap anchorx="page" anchory="page"/>
          </v:line>
        </w:pict>
      </w:r>
      <w:r>
        <w:pict>
          <v:line id="_x0000_s1031" alt="" style="position:absolute;left:0;text-align:left;z-index:251655680;mso-wrap-edited:f;mso-width-percent:0;mso-height-percent:0;mso-position-horizontal-relative:page;mso-position-vertical-relative:page;mso-width-percent:0;mso-height-percent:0" from="36.35pt,335.45pt" to="36.35pt,410.95pt" strokeweight=".72pt">
            <w10:wrap anchorx="page" anchory="page"/>
          </v:line>
        </w:pict>
      </w:r>
      <w:r>
        <w:pict>
          <v:line id="_x0000_s1030" alt="" style="position:absolute;left:0;text-align:left;z-index:251656704;mso-wrap-edited:f;mso-width-percent:0;mso-height-percent:0;mso-position-horizontal-relative:page;mso-position-vertical-relative:page;mso-width-percent:0;mso-height-percent:0" from="36.35pt,538.15pt" to="36.35pt,598.85pt" strokeweight=".72pt">
            <w10:wrap anchorx="page" anchory="page"/>
          </v:line>
        </w:pict>
      </w:r>
      <w:r>
        <w:pict>
          <v:line id="_x0000_s1029" alt="" style="position:absolute;left:0;text-align:left;z-index:251657728;mso-wrap-edited:f;mso-width-percent:0;mso-height-percent:0;mso-position-horizontal-relative:page;mso-position-vertical-relative:page;mso-width-percent:0;mso-height-percent:0" from="36.35pt,651.45pt" to="36.35pt,666.45pt" strokeweight=".72pt">
            <w10:wrap anchorx="page" anchory="page"/>
          </v:line>
        </w:pict>
      </w:r>
      <w:r>
        <w:pict>
          <v:line id="_x0000_s1028" alt="" style="position:absolute;left:0;text-align:left;z-index:251658752;mso-wrap-edited:f;mso-width-percent:0;mso-height-percent:0;mso-position-horizontal-relative:page;mso-position-vertical-relative:page;mso-width-percent:0;mso-height-percent:0" from="36.35pt,704.15pt" to="36.35pt,727.05pt" strokeweight=".72pt">
            <w10:wrap anchorx="page" anchory="page"/>
          </v:line>
        </w:pict>
      </w:r>
      <w:r w:rsidR="00F36D29" w:rsidRPr="00413FAD">
        <w:rPr>
          <w:color w:val="000000" w:themeColor="text1"/>
          <w:spacing w:val="-3"/>
          <w:sz w:val="24"/>
          <w:szCs w:val="24"/>
        </w:rPr>
        <w:t xml:space="preserve">It </w:t>
      </w:r>
      <w:r w:rsidR="00F36D29" w:rsidRPr="00413FAD">
        <w:rPr>
          <w:color w:val="000000" w:themeColor="text1"/>
          <w:sz w:val="24"/>
          <w:szCs w:val="24"/>
        </w:rPr>
        <w:t xml:space="preserve">will sell only cannabis and cannabis accessories, and </w:t>
      </w:r>
      <w:proofErr w:type="spellStart"/>
      <w:r w:rsidR="00F36D29" w:rsidRPr="00413FAD">
        <w:rPr>
          <w:color w:val="000000" w:themeColor="text1"/>
          <w:sz w:val="24"/>
          <w:szCs w:val="24"/>
        </w:rPr>
        <w:t>not</w:t>
      </w:r>
      <w:proofErr w:type="spellEnd"/>
      <w:r w:rsidR="00F36D29" w:rsidRPr="00413FAD">
        <w:rPr>
          <w:color w:val="000000" w:themeColor="text1"/>
          <w:sz w:val="24"/>
          <w:szCs w:val="24"/>
        </w:rPr>
        <w:t xml:space="preserve"> other products, including tobacco products or alcoholic beverages of any</w:t>
      </w:r>
      <w:r w:rsidR="00F36D29" w:rsidRPr="00413FAD">
        <w:rPr>
          <w:color w:val="000000" w:themeColor="text1"/>
          <w:spacing w:val="-6"/>
          <w:sz w:val="24"/>
          <w:szCs w:val="24"/>
        </w:rPr>
        <w:t xml:space="preserve"> </w:t>
      </w:r>
      <w:r w:rsidR="00F36D29" w:rsidRPr="00413FAD">
        <w:rPr>
          <w:color w:val="000000" w:themeColor="text1"/>
          <w:sz w:val="24"/>
          <w:szCs w:val="24"/>
        </w:rPr>
        <w:t>kind;</w:t>
      </w:r>
    </w:p>
    <w:p w14:paraId="1BFCB4D6" w14:textId="77777777" w:rsidR="005E5B7C" w:rsidRPr="00413FAD" w:rsidRDefault="005E5B7C" w:rsidP="005E5B7C">
      <w:pPr>
        <w:tabs>
          <w:tab w:val="left" w:pos="1063"/>
        </w:tabs>
        <w:ind w:right="391"/>
        <w:rPr>
          <w:color w:val="000000" w:themeColor="text1"/>
          <w:sz w:val="24"/>
          <w:szCs w:val="24"/>
        </w:rPr>
      </w:pPr>
    </w:p>
    <w:p w14:paraId="48B24025" w14:textId="77777777" w:rsidR="00E858D8" w:rsidRPr="00413FAD" w:rsidRDefault="00F36D29" w:rsidP="005E5B7C">
      <w:pPr>
        <w:pStyle w:val="ListParagraph"/>
        <w:numPr>
          <w:ilvl w:val="1"/>
          <w:numId w:val="2"/>
        </w:numPr>
        <w:tabs>
          <w:tab w:val="left" w:pos="1063"/>
        </w:tabs>
        <w:spacing w:before="0"/>
        <w:ind w:right="401" w:firstLine="0"/>
        <w:rPr>
          <w:color w:val="000000" w:themeColor="text1"/>
          <w:sz w:val="24"/>
          <w:szCs w:val="24"/>
        </w:rPr>
      </w:pPr>
      <w:r w:rsidRPr="00413FAD">
        <w:rPr>
          <w:color w:val="000000" w:themeColor="text1"/>
          <w:spacing w:val="-3"/>
          <w:sz w:val="24"/>
          <w:szCs w:val="24"/>
        </w:rPr>
        <w:t xml:space="preserve">It </w:t>
      </w:r>
      <w:r w:rsidRPr="00413FAD">
        <w:rPr>
          <w:color w:val="000000" w:themeColor="text1"/>
          <w:sz w:val="24"/>
          <w:szCs w:val="24"/>
        </w:rPr>
        <w:t>will comply with directives of the Police Commissioner and of the Director of Traffic Parking and Transportation, or their designees, regarding traffic measures to be taken at and near the Cannabis Business site;</w:t>
      </w:r>
    </w:p>
    <w:p w14:paraId="7953B370" w14:textId="77777777" w:rsidR="005E5B7C" w:rsidRPr="00413FAD" w:rsidRDefault="005E5B7C" w:rsidP="005E5B7C">
      <w:pPr>
        <w:tabs>
          <w:tab w:val="left" w:pos="1063"/>
        </w:tabs>
        <w:ind w:right="401"/>
        <w:rPr>
          <w:color w:val="000000" w:themeColor="text1"/>
          <w:sz w:val="24"/>
          <w:szCs w:val="24"/>
        </w:rPr>
      </w:pPr>
    </w:p>
    <w:p w14:paraId="1B17D463" w14:textId="77777777" w:rsidR="00E858D8" w:rsidRPr="00413FAD" w:rsidRDefault="00F36D29" w:rsidP="005E5B7C">
      <w:pPr>
        <w:pStyle w:val="ListParagraph"/>
        <w:numPr>
          <w:ilvl w:val="1"/>
          <w:numId w:val="2"/>
        </w:numPr>
        <w:tabs>
          <w:tab w:val="left" w:pos="1183"/>
        </w:tabs>
        <w:spacing w:before="0"/>
        <w:ind w:right="470" w:firstLine="0"/>
        <w:rPr>
          <w:color w:val="000000" w:themeColor="text1"/>
          <w:sz w:val="24"/>
          <w:szCs w:val="24"/>
        </w:rPr>
      </w:pPr>
      <w:r w:rsidRPr="00413FAD">
        <w:rPr>
          <w:color w:val="000000" w:themeColor="text1"/>
          <w:spacing w:val="-3"/>
          <w:sz w:val="24"/>
          <w:szCs w:val="24"/>
        </w:rPr>
        <w:t xml:space="preserve">It </w:t>
      </w:r>
      <w:r w:rsidRPr="00413FAD">
        <w:rPr>
          <w:color w:val="000000" w:themeColor="text1"/>
          <w:sz w:val="24"/>
          <w:szCs w:val="24"/>
        </w:rPr>
        <w:t>has received a special permit from the Planning Board for its Cannabis Business and has entered into a Host Community Agreement with the City through the</w:t>
      </w:r>
      <w:r w:rsidRPr="00413FAD">
        <w:rPr>
          <w:color w:val="000000" w:themeColor="text1"/>
          <w:spacing w:val="-9"/>
          <w:sz w:val="24"/>
          <w:szCs w:val="24"/>
        </w:rPr>
        <w:t xml:space="preserve"> </w:t>
      </w:r>
      <w:r w:rsidRPr="00413FAD">
        <w:rPr>
          <w:color w:val="000000" w:themeColor="text1"/>
          <w:sz w:val="24"/>
          <w:szCs w:val="24"/>
        </w:rPr>
        <w:t>City</w:t>
      </w:r>
    </w:p>
    <w:p w14:paraId="7C3BA7D0" w14:textId="77777777" w:rsidR="005E5B7C" w:rsidRPr="00413FAD" w:rsidRDefault="00F36D29" w:rsidP="005E5B7C">
      <w:pPr>
        <w:pStyle w:val="BodyText"/>
        <w:ind w:left="820"/>
        <w:rPr>
          <w:color w:val="000000" w:themeColor="text1"/>
        </w:rPr>
      </w:pPr>
      <w:r w:rsidRPr="00413FAD">
        <w:rPr>
          <w:color w:val="000000" w:themeColor="text1"/>
          <w:spacing w:val="-60"/>
        </w:rPr>
        <w:t xml:space="preserve"> </w:t>
      </w:r>
      <w:r w:rsidRPr="00413FAD">
        <w:rPr>
          <w:color w:val="000000" w:themeColor="text1"/>
        </w:rPr>
        <w:t>Manager’s Office; and</w:t>
      </w:r>
    </w:p>
    <w:p w14:paraId="17A1CC34" w14:textId="77777777" w:rsidR="005E5B7C" w:rsidRPr="00413FAD" w:rsidRDefault="005E5B7C" w:rsidP="005E5B7C">
      <w:pPr>
        <w:pStyle w:val="BodyText"/>
        <w:rPr>
          <w:color w:val="000000" w:themeColor="text1"/>
        </w:rPr>
      </w:pPr>
    </w:p>
    <w:p w14:paraId="3523A143" w14:textId="77777777" w:rsidR="00E858D8" w:rsidRPr="00413FAD" w:rsidRDefault="003D2934" w:rsidP="005E5B7C">
      <w:pPr>
        <w:pStyle w:val="ListParagraph"/>
        <w:numPr>
          <w:ilvl w:val="1"/>
          <w:numId w:val="2"/>
        </w:numPr>
        <w:tabs>
          <w:tab w:val="left" w:pos="1243"/>
        </w:tabs>
        <w:spacing w:before="0"/>
        <w:ind w:right="1215" w:firstLine="0"/>
        <w:rPr>
          <w:color w:val="000000" w:themeColor="text1"/>
          <w:sz w:val="24"/>
          <w:szCs w:val="24"/>
        </w:rPr>
      </w:pPr>
      <w:r>
        <w:pict>
          <v:rect id="_x0000_s1027" alt="" style="position:absolute;left:0;text-align:left;margin-left:332.1pt;margin-top:32.05pt;width:3pt;height:.6pt;z-index:-251650560;mso-wrap-edited:f;mso-width-percent:0;mso-height-percent:0;mso-position-horizontal-relative:page;mso-width-percent:0;mso-height-percent:0" fillcolor="#3daec2" stroked="f">
            <w10:wrap anchorx="page"/>
          </v:rect>
        </w:pict>
      </w:r>
      <w:r w:rsidR="00F36D29" w:rsidRPr="00413FAD">
        <w:rPr>
          <w:color w:val="000000" w:themeColor="text1"/>
          <w:spacing w:val="-3"/>
          <w:sz w:val="24"/>
          <w:szCs w:val="24"/>
        </w:rPr>
        <w:t xml:space="preserve">It </w:t>
      </w:r>
      <w:r w:rsidR="00F36D29" w:rsidRPr="00413FAD">
        <w:rPr>
          <w:color w:val="000000" w:themeColor="text1"/>
          <w:sz w:val="24"/>
          <w:szCs w:val="24"/>
        </w:rPr>
        <w:t>is a business in good standing with no outstanding federal, state or local investigations or judgments pending against</w:t>
      </w:r>
      <w:r w:rsidR="00F36D29" w:rsidRPr="00413FAD">
        <w:rPr>
          <w:color w:val="000000" w:themeColor="text1"/>
          <w:spacing w:val="-4"/>
          <w:sz w:val="24"/>
          <w:szCs w:val="24"/>
        </w:rPr>
        <w:t xml:space="preserve"> </w:t>
      </w:r>
      <w:r w:rsidR="00F36D29" w:rsidRPr="00413FAD">
        <w:rPr>
          <w:color w:val="000000" w:themeColor="text1"/>
          <w:sz w:val="24"/>
          <w:szCs w:val="24"/>
        </w:rPr>
        <w:t>it.</w:t>
      </w:r>
    </w:p>
    <w:p w14:paraId="32EE4DEC" w14:textId="77777777" w:rsidR="005E5B7C" w:rsidRPr="00413FAD" w:rsidRDefault="005E5B7C" w:rsidP="005E5B7C">
      <w:pPr>
        <w:pStyle w:val="ListParagraph"/>
        <w:tabs>
          <w:tab w:val="left" w:pos="1243"/>
        </w:tabs>
        <w:spacing w:before="0"/>
        <w:ind w:right="1215"/>
        <w:rPr>
          <w:color w:val="000000" w:themeColor="text1"/>
          <w:sz w:val="24"/>
          <w:szCs w:val="24"/>
        </w:rPr>
      </w:pPr>
    </w:p>
    <w:p w14:paraId="7B30349E" w14:textId="77777777" w:rsidR="00E858D8" w:rsidRPr="00413FAD" w:rsidRDefault="00F36D29" w:rsidP="005E5B7C">
      <w:pPr>
        <w:pStyle w:val="ListParagraph"/>
        <w:numPr>
          <w:ilvl w:val="0"/>
          <w:numId w:val="2"/>
        </w:numPr>
        <w:tabs>
          <w:tab w:val="left" w:pos="341"/>
        </w:tabs>
        <w:spacing w:before="0"/>
        <w:ind w:right="339" w:firstLine="0"/>
        <w:rPr>
          <w:color w:val="000000" w:themeColor="text1"/>
          <w:sz w:val="24"/>
          <w:szCs w:val="24"/>
        </w:rPr>
      </w:pPr>
      <w:r w:rsidRPr="00413FAD">
        <w:rPr>
          <w:color w:val="000000" w:themeColor="text1"/>
          <w:sz w:val="24"/>
          <w:szCs w:val="24"/>
        </w:rPr>
        <w:t>No discretionary permit conditions may be imposed by the permit issuing authority pursuant to this</w:t>
      </w:r>
      <w:r w:rsidRPr="00413FAD">
        <w:rPr>
          <w:color w:val="000000" w:themeColor="text1"/>
          <w:spacing w:val="-1"/>
          <w:sz w:val="24"/>
          <w:szCs w:val="24"/>
        </w:rPr>
        <w:t xml:space="preserve"> </w:t>
      </w:r>
      <w:r w:rsidRPr="00413FAD">
        <w:rPr>
          <w:color w:val="000000" w:themeColor="text1"/>
          <w:sz w:val="24"/>
          <w:szCs w:val="24"/>
        </w:rPr>
        <w:t>Chapter.</w:t>
      </w:r>
    </w:p>
    <w:p w14:paraId="035F8218" w14:textId="77777777" w:rsidR="005E5B7C" w:rsidRPr="00413FAD" w:rsidRDefault="005E5B7C" w:rsidP="005E5B7C">
      <w:pPr>
        <w:pStyle w:val="ListParagraph"/>
        <w:tabs>
          <w:tab w:val="left" w:pos="341"/>
        </w:tabs>
        <w:spacing w:before="0"/>
        <w:ind w:left="100" w:right="339"/>
        <w:rPr>
          <w:color w:val="000000" w:themeColor="text1"/>
          <w:sz w:val="24"/>
          <w:szCs w:val="24"/>
        </w:rPr>
      </w:pPr>
    </w:p>
    <w:p w14:paraId="020E8D64" w14:textId="77777777" w:rsidR="00E858D8" w:rsidRPr="00413FAD" w:rsidRDefault="00F36D29" w:rsidP="005E5B7C">
      <w:pPr>
        <w:pStyle w:val="ListParagraph"/>
        <w:numPr>
          <w:ilvl w:val="0"/>
          <w:numId w:val="2"/>
        </w:numPr>
        <w:tabs>
          <w:tab w:val="left" w:pos="327"/>
        </w:tabs>
        <w:spacing w:before="0"/>
        <w:ind w:right="125" w:firstLine="0"/>
        <w:rPr>
          <w:color w:val="000000" w:themeColor="text1"/>
          <w:sz w:val="24"/>
          <w:szCs w:val="24"/>
        </w:rPr>
      </w:pPr>
      <w:r w:rsidRPr="00413FAD">
        <w:rPr>
          <w:color w:val="000000" w:themeColor="text1"/>
          <w:sz w:val="24"/>
          <w:szCs w:val="24"/>
        </w:rPr>
        <w:t>A Cannabis Business permit shall be valid only for the applicant to which the Cannabis Business permit was issued, and only for the use and for the site approved in the permit. A proposed change of control</w:t>
      </w:r>
      <w:r w:rsidRPr="00413FAD">
        <w:rPr>
          <w:strike/>
          <w:color w:val="FF0000"/>
          <w:sz w:val="24"/>
          <w:szCs w:val="24"/>
        </w:rPr>
        <w:t>ling</w:t>
      </w:r>
      <w:r w:rsidRPr="00413FAD">
        <w:rPr>
          <w:color w:val="000000" w:themeColor="text1"/>
          <w:sz w:val="24"/>
          <w:szCs w:val="24"/>
        </w:rPr>
        <w:t xml:space="preserve"> </w:t>
      </w:r>
      <w:r w:rsidR="00B529B7" w:rsidRPr="00413FAD">
        <w:rPr>
          <w:b/>
          <w:bCs/>
          <w:color w:val="0070C0"/>
          <w:sz w:val="24"/>
          <w:szCs w:val="24"/>
        </w:rPr>
        <w:t xml:space="preserve">or </w:t>
      </w:r>
      <w:r w:rsidRPr="00413FAD">
        <w:rPr>
          <w:color w:val="000000" w:themeColor="text1"/>
          <w:sz w:val="24"/>
          <w:szCs w:val="24"/>
        </w:rPr>
        <w:t xml:space="preserve">ownership, change of use, or change of site shall require a new Cannabis Business </w:t>
      </w:r>
      <w:r w:rsidR="00B529B7" w:rsidRPr="00413FAD">
        <w:rPr>
          <w:color w:val="000000" w:themeColor="text1"/>
          <w:sz w:val="24"/>
          <w:szCs w:val="24"/>
        </w:rPr>
        <w:t>P</w:t>
      </w:r>
      <w:r w:rsidRPr="00413FAD">
        <w:rPr>
          <w:color w:val="000000" w:themeColor="text1"/>
          <w:sz w:val="24"/>
          <w:szCs w:val="24"/>
        </w:rPr>
        <w:t>ermit. As part of the Cannabis Business permit application process, the City shall require the applicant to disclose all individuals and legal entities who have a</w:t>
      </w:r>
      <w:r w:rsidRPr="00413FAD">
        <w:rPr>
          <w:color w:val="000000" w:themeColor="text1"/>
          <w:spacing w:val="-6"/>
          <w:sz w:val="24"/>
          <w:szCs w:val="24"/>
        </w:rPr>
        <w:t xml:space="preserve"> </w:t>
      </w:r>
      <w:r w:rsidRPr="00413FAD">
        <w:rPr>
          <w:color w:val="000000" w:themeColor="text1"/>
          <w:sz w:val="24"/>
          <w:szCs w:val="24"/>
        </w:rPr>
        <w:t>beneficial</w:t>
      </w:r>
    </w:p>
    <w:p w14:paraId="0352F16D" w14:textId="77777777" w:rsidR="00E858D8" w:rsidRPr="00413FAD" w:rsidRDefault="00F36D29" w:rsidP="005E5B7C">
      <w:pPr>
        <w:pStyle w:val="BodyText"/>
        <w:ind w:left="100"/>
        <w:rPr>
          <w:color w:val="000000" w:themeColor="text1"/>
        </w:rPr>
      </w:pPr>
      <w:r w:rsidRPr="00413FAD">
        <w:rPr>
          <w:color w:val="000000" w:themeColor="text1"/>
          <w:spacing w:val="-60"/>
        </w:rPr>
        <w:t xml:space="preserve"> </w:t>
      </w:r>
      <w:r w:rsidRPr="00413FAD">
        <w:rPr>
          <w:color w:val="000000" w:themeColor="text1"/>
        </w:rPr>
        <w:t>interest in the applicant’s business</w:t>
      </w:r>
      <w:r w:rsidR="00B529B7" w:rsidRPr="00413FAD">
        <w:rPr>
          <w:b/>
          <w:bCs/>
          <w:color w:val="0070C0"/>
        </w:rPr>
        <w:t xml:space="preserve"> as required pursuant to standards for change in ownership or control issued by the Massachusetts Cannabis Control Commission</w:t>
      </w:r>
      <w:r w:rsidRPr="00413FAD">
        <w:rPr>
          <w:color w:val="000000" w:themeColor="text1"/>
        </w:rPr>
        <w:t>.</w:t>
      </w:r>
    </w:p>
    <w:p w14:paraId="200489A4" w14:textId="77777777" w:rsidR="005E5B7C" w:rsidRPr="00413FAD" w:rsidRDefault="005E5B7C" w:rsidP="00B529B7">
      <w:pPr>
        <w:pStyle w:val="Heading1"/>
        <w:spacing w:before="0"/>
        <w:ind w:left="0"/>
        <w:rPr>
          <w:color w:val="000000" w:themeColor="text1"/>
        </w:rPr>
      </w:pPr>
    </w:p>
    <w:p w14:paraId="6921150A" w14:textId="77777777" w:rsidR="005E5B7C" w:rsidRPr="00413FAD" w:rsidRDefault="00F36D29" w:rsidP="00B529B7">
      <w:pPr>
        <w:pStyle w:val="Heading1"/>
        <w:spacing w:before="0"/>
        <w:ind w:left="0"/>
        <w:rPr>
          <w:color w:val="000000" w:themeColor="text1"/>
        </w:rPr>
      </w:pPr>
      <w:r w:rsidRPr="00413FAD">
        <w:rPr>
          <w:color w:val="000000" w:themeColor="text1"/>
        </w:rPr>
        <w:t>5.50.060 Permitting Procedure</w:t>
      </w:r>
    </w:p>
    <w:p w14:paraId="3531093C" w14:textId="77777777" w:rsidR="00E858D8" w:rsidRPr="00413FAD" w:rsidRDefault="00F36D29" w:rsidP="005E5B7C">
      <w:pPr>
        <w:pStyle w:val="BodyText"/>
        <w:ind w:right="89"/>
        <w:rPr>
          <w:color w:val="000000" w:themeColor="text1"/>
        </w:rPr>
      </w:pPr>
      <w:r w:rsidRPr="00413FAD">
        <w:rPr>
          <w:color w:val="000000" w:themeColor="text1"/>
        </w:rPr>
        <w:t xml:space="preserve">This Chapter shall be administered by the City’s Inspectional Services Department, except that Priority Applicant status shall be certified by the Director of the Economic Development Division of the Community Development Department. Applications for Cannabis Business permits shall be obtained from and submitted to the Inspectional Services Department. If permit applications are properly completed and certified, and the conditions of this Chapter are met, the Commissioner of Inspectional Services (the “Commissioner”) shall issue a Cannabis Business </w:t>
      </w:r>
      <w:r w:rsidR="00B529B7" w:rsidRPr="00413FAD">
        <w:rPr>
          <w:color w:val="000000" w:themeColor="text1"/>
        </w:rPr>
        <w:t>P</w:t>
      </w:r>
      <w:r w:rsidRPr="00413FAD">
        <w:rPr>
          <w:color w:val="000000" w:themeColor="text1"/>
        </w:rPr>
        <w:t>ermit to the applicant. No public hearing process on individual applications shall be conducted. A Host Community Agreement shall be negotiated with the City Manager.</w:t>
      </w:r>
    </w:p>
    <w:p w14:paraId="353C0C27" w14:textId="77777777" w:rsidR="00E858D8" w:rsidRPr="00413FAD" w:rsidRDefault="00E858D8" w:rsidP="005E5B7C">
      <w:pPr>
        <w:pStyle w:val="BodyText"/>
        <w:rPr>
          <w:color w:val="000000" w:themeColor="text1"/>
        </w:rPr>
      </w:pPr>
    </w:p>
    <w:p w14:paraId="5BAB0756" w14:textId="77777777" w:rsidR="00E858D8" w:rsidRPr="00413FAD" w:rsidRDefault="00F36D29" w:rsidP="005E5B7C">
      <w:pPr>
        <w:pStyle w:val="Heading1"/>
        <w:spacing w:before="0"/>
        <w:rPr>
          <w:color w:val="000000" w:themeColor="text1"/>
        </w:rPr>
      </w:pPr>
      <w:r w:rsidRPr="00413FAD">
        <w:rPr>
          <w:color w:val="000000" w:themeColor="text1"/>
        </w:rPr>
        <w:t>5.50.070 Permit Expiration and Renewal</w:t>
      </w:r>
    </w:p>
    <w:p w14:paraId="4B455FE8" w14:textId="77777777" w:rsidR="00E858D8" w:rsidRPr="00413FAD" w:rsidRDefault="00F36D29" w:rsidP="005E5B7C">
      <w:pPr>
        <w:pStyle w:val="BodyText"/>
        <w:ind w:left="100" w:right="276"/>
        <w:rPr>
          <w:color w:val="000000" w:themeColor="text1"/>
        </w:rPr>
      </w:pPr>
      <w:r w:rsidRPr="00413FAD">
        <w:rPr>
          <w:color w:val="000000" w:themeColor="text1"/>
        </w:rPr>
        <w:t xml:space="preserve">The Cannabis Business </w:t>
      </w:r>
      <w:r w:rsidR="00B529B7" w:rsidRPr="00413FAD">
        <w:rPr>
          <w:color w:val="000000" w:themeColor="text1"/>
        </w:rPr>
        <w:t>P</w:t>
      </w:r>
      <w:r w:rsidRPr="00413FAD">
        <w:rPr>
          <w:color w:val="000000" w:themeColor="text1"/>
        </w:rPr>
        <w:t xml:space="preserve">ermit issued pursuant to this Chapter shall be subject to renewal annually. If the applicant fails to timely renew or fails to meet the requirements of this Chapter at the time of each renewal, including the Permitting Requirements in section 5.50.050 above, the Cannabis Business </w:t>
      </w:r>
      <w:r w:rsidR="00B529B7" w:rsidRPr="00413FAD">
        <w:rPr>
          <w:color w:val="000000" w:themeColor="text1"/>
        </w:rPr>
        <w:t>P</w:t>
      </w:r>
      <w:r w:rsidRPr="00413FAD">
        <w:rPr>
          <w:color w:val="000000" w:themeColor="text1"/>
        </w:rPr>
        <w:t xml:space="preserve">ermit issued hereunder shall expire. A Cannabis Business </w:t>
      </w:r>
      <w:r w:rsidR="00B529B7" w:rsidRPr="00413FAD">
        <w:rPr>
          <w:color w:val="000000" w:themeColor="text1"/>
        </w:rPr>
        <w:t>P</w:t>
      </w:r>
      <w:r w:rsidRPr="00413FAD">
        <w:rPr>
          <w:color w:val="000000" w:themeColor="text1"/>
        </w:rPr>
        <w:t>ermit will not be renewed if the permit holder has failed to pay all fines issued pursuant to this Chapter.</w:t>
      </w:r>
    </w:p>
    <w:p w14:paraId="3F7D362D" w14:textId="77777777" w:rsidR="00E858D8" w:rsidRPr="00413FAD" w:rsidRDefault="00E858D8" w:rsidP="005E5B7C">
      <w:pPr>
        <w:rPr>
          <w:color w:val="000000" w:themeColor="text1"/>
          <w:sz w:val="24"/>
          <w:szCs w:val="24"/>
        </w:rPr>
        <w:sectPr w:rsidR="00E858D8" w:rsidRPr="00413FAD">
          <w:pgSz w:w="12240" w:h="15840"/>
          <w:pgMar w:top="1340" w:right="1340" w:bottom="280" w:left="1340" w:header="763" w:footer="0" w:gutter="0"/>
          <w:cols w:space="720"/>
        </w:sectPr>
      </w:pPr>
    </w:p>
    <w:p w14:paraId="41942F98" w14:textId="77777777" w:rsidR="00E858D8" w:rsidRPr="00413FAD" w:rsidRDefault="003D2934" w:rsidP="00492D76">
      <w:pPr>
        <w:pStyle w:val="Heading1"/>
        <w:tabs>
          <w:tab w:val="left" w:pos="1001"/>
        </w:tabs>
        <w:spacing w:before="0"/>
        <w:rPr>
          <w:color w:val="000000" w:themeColor="text1"/>
        </w:rPr>
      </w:pPr>
      <w:r>
        <w:pict>
          <v:line id="_x0000_s1026" alt="" style="position:absolute;left:0;text-align:left;z-index:251659776;mso-wrap-edited:f;mso-width-percent:0;mso-height-percent:0;mso-position-horizontal-relative:page;mso-position-vertical-relative:page;mso-width-percent:0;mso-height-percent:0" from="36.35pt,199.1pt" to="36.35pt,214.1pt" strokeweight=".72pt">
            <w10:wrap anchorx="page" anchory="page"/>
          </v:line>
        </w:pict>
      </w:r>
      <w:r w:rsidR="00492D76" w:rsidRPr="00413FAD">
        <w:rPr>
          <w:color w:val="000000" w:themeColor="text1"/>
        </w:rPr>
        <w:t xml:space="preserve">5.50.080 </w:t>
      </w:r>
      <w:r w:rsidR="00F36D29" w:rsidRPr="00413FAD">
        <w:rPr>
          <w:color w:val="000000" w:themeColor="text1"/>
        </w:rPr>
        <w:t>Enforcement</w:t>
      </w:r>
    </w:p>
    <w:p w14:paraId="6CF2AC7D" w14:textId="77777777" w:rsidR="00E858D8" w:rsidRPr="00413FAD" w:rsidRDefault="00F36D29" w:rsidP="005E5B7C">
      <w:pPr>
        <w:pStyle w:val="ListParagraph"/>
        <w:numPr>
          <w:ilvl w:val="3"/>
          <w:numId w:val="1"/>
        </w:numPr>
        <w:tabs>
          <w:tab w:val="left" w:pos="1106"/>
        </w:tabs>
        <w:spacing w:before="0"/>
        <w:ind w:right="139" w:firstLine="0"/>
        <w:rPr>
          <w:color w:val="000000" w:themeColor="text1"/>
          <w:sz w:val="24"/>
          <w:szCs w:val="24"/>
        </w:rPr>
      </w:pPr>
      <w:r w:rsidRPr="00413FAD">
        <w:rPr>
          <w:color w:val="000000" w:themeColor="text1"/>
          <w:sz w:val="24"/>
          <w:szCs w:val="24"/>
        </w:rPr>
        <w:t xml:space="preserve">Failure to comply with this Chapter, including a failure to maintain the status of a Priority Applicant, failure to obtain or to comply with the provisions of a Planning Board special permit or State license to operate a Cannabis Business, or failure to comply with any applicable laws, may result in revocation by the City, through the Commissioner, of the Cannabis Business </w:t>
      </w:r>
      <w:r w:rsidR="00B529B7" w:rsidRPr="00413FAD">
        <w:rPr>
          <w:color w:val="000000" w:themeColor="text1"/>
          <w:sz w:val="24"/>
          <w:szCs w:val="24"/>
        </w:rPr>
        <w:t>P</w:t>
      </w:r>
      <w:r w:rsidRPr="00413FAD">
        <w:rPr>
          <w:color w:val="000000" w:themeColor="text1"/>
          <w:sz w:val="24"/>
          <w:szCs w:val="24"/>
        </w:rPr>
        <w:t xml:space="preserve">ermit granted pursuant to this Chapter. Failure to meet the annual Cannabis Business </w:t>
      </w:r>
      <w:r w:rsidR="00B529B7" w:rsidRPr="00413FAD">
        <w:rPr>
          <w:color w:val="000000" w:themeColor="text1"/>
          <w:sz w:val="24"/>
          <w:szCs w:val="24"/>
        </w:rPr>
        <w:t>P</w:t>
      </w:r>
      <w:r w:rsidRPr="00413FAD">
        <w:rPr>
          <w:color w:val="000000" w:themeColor="text1"/>
          <w:sz w:val="24"/>
          <w:szCs w:val="24"/>
        </w:rPr>
        <w:t xml:space="preserve">ermit renewal requirements will result in the expiration of the Cannabis Business </w:t>
      </w:r>
      <w:r w:rsidR="00B529B7" w:rsidRPr="00413FAD">
        <w:rPr>
          <w:color w:val="000000" w:themeColor="text1"/>
          <w:sz w:val="24"/>
          <w:szCs w:val="24"/>
        </w:rPr>
        <w:t>P</w:t>
      </w:r>
      <w:r w:rsidRPr="00413FAD">
        <w:rPr>
          <w:color w:val="000000" w:themeColor="text1"/>
          <w:sz w:val="24"/>
          <w:szCs w:val="24"/>
        </w:rPr>
        <w:t xml:space="preserve">ermit. </w:t>
      </w:r>
      <w:r w:rsidRPr="00413FAD">
        <w:rPr>
          <w:color w:val="000000" w:themeColor="text1"/>
          <w:spacing w:val="-3"/>
          <w:sz w:val="24"/>
          <w:szCs w:val="24"/>
        </w:rPr>
        <w:t xml:space="preserve">If </w:t>
      </w:r>
      <w:r w:rsidRPr="00413FAD">
        <w:rPr>
          <w:color w:val="000000" w:themeColor="text1"/>
          <w:sz w:val="24"/>
          <w:szCs w:val="24"/>
        </w:rPr>
        <w:t xml:space="preserve">a permit holder’s State license is revoked, then the Cannabis Business </w:t>
      </w:r>
      <w:r w:rsidR="00B529B7" w:rsidRPr="00413FAD">
        <w:rPr>
          <w:color w:val="000000" w:themeColor="text1"/>
          <w:sz w:val="24"/>
          <w:szCs w:val="24"/>
        </w:rPr>
        <w:t>P</w:t>
      </w:r>
      <w:r w:rsidRPr="00413FAD">
        <w:rPr>
          <w:color w:val="000000" w:themeColor="text1"/>
          <w:sz w:val="24"/>
          <w:szCs w:val="24"/>
        </w:rPr>
        <w:t xml:space="preserve">ermit issued by the City shall be revoked. A Cannabis Business </w:t>
      </w:r>
      <w:r w:rsidR="00B529B7" w:rsidRPr="00413FAD">
        <w:rPr>
          <w:color w:val="000000" w:themeColor="text1"/>
          <w:sz w:val="24"/>
          <w:szCs w:val="24"/>
        </w:rPr>
        <w:t>P</w:t>
      </w:r>
      <w:r w:rsidRPr="00413FAD">
        <w:rPr>
          <w:color w:val="000000" w:themeColor="text1"/>
          <w:sz w:val="24"/>
          <w:szCs w:val="24"/>
        </w:rPr>
        <w:t>ermit may be revoked or not renewed if the permit holder has sold a cannabis product to a person under the minimum legal sales age three times or more, or if the permit holder has failed to pay to the City all outstanding fines issued pursuant to this</w:t>
      </w:r>
      <w:r w:rsidRPr="00413FAD">
        <w:rPr>
          <w:color w:val="000000" w:themeColor="text1"/>
          <w:spacing w:val="-11"/>
          <w:sz w:val="24"/>
          <w:szCs w:val="24"/>
        </w:rPr>
        <w:t xml:space="preserve"> </w:t>
      </w:r>
      <w:r w:rsidRPr="00413FAD">
        <w:rPr>
          <w:color w:val="000000" w:themeColor="text1"/>
          <w:sz w:val="24"/>
          <w:szCs w:val="24"/>
        </w:rPr>
        <w:t>Chapter.</w:t>
      </w:r>
    </w:p>
    <w:p w14:paraId="34D0222F" w14:textId="77777777" w:rsidR="005E5B7C" w:rsidRPr="00413FAD" w:rsidRDefault="005E5B7C" w:rsidP="005E5B7C">
      <w:pPr>
        <w:pStyle w:val="ListParagraph"/>
        <w:tabs>
          <w:tab w:val="left" w:pos="1106"/>
        </w:tabs>
        <w:spacing w:before="0"/>
        <w:ind w:right="139"/>
        <w:rPr>
          <w:color w:val="000000" w:themeColor="text1"/>
          <w:sz w:val="24"/>
          <w:szCs w:val="24"/>
        </w:rPr>
      </w:pPr>
    </w:p>
    <w:p w14:paraId="2FBC38C5" w14:textId="77777777" w:rsidR="00E858D8" w:rsidRPr="00413FAD" w:rsidRDefault="00F36D29" w:rsidP="005E5B7C">
      <w:pPr>
        <w:pStyle w:val="ListParagraph"/>
        <w:numPr>
          <w:ilvl w:val="3"/>
          <w:numId w:val="1"/>
        </w:numPr>
        <w:tabs>
          <w:tab w:val="left" w:pos="1121"/>
        </w:tabs>
        <w:spacing w:before="0"/>
        <w:ind w:right="246" w:firstLine="0"/>
        <w:rPr>
          <w:color w:val="000000" w:themeColor="text1"/>
          <w:sz w:val="24"/>
          <w:szCs w:val="24"/>
        </w:rPr>
      </w:pPr>
      <w:r w:rsidRPr="00413FAD">
        <w:rPr>
          <w:color w:val="000000" w:themeColor="text1"/>
          <w:sz w:val="24"/>
          <w:szCs w:val="24"/>
        </w:rPr>
        <w:t xml:space="preserve">An applicant must cease to operate if it does not hold and maintain a valid Cannabis Business </w:t>
      </w:r>
      <w:r w:rsidR="00B529B7" w:rsidRPr="00413FAD">
        <w:rPr>
          <w:color w:val="000000" w:themeColor="text1"/>
          <w:sz w:val="24"/>
          <w:szCs w:val="24"/>
        </w:rPr>
        <w:t>P</w:t>
      </w:r>
      <w:r w:rsidRPr="00413FAD">
        <w:rPr>
          <w:color w:val="000000" w:themeColor="text1"/>
          <w:sz w:val="24"/>
          <w:szCs w:val="24"/>
        </w:rPr>
        <w:t xml:space="preserve">ermit pursuant to this Chapter. Prior to revoking a Cannabis Business </w:t>
      </w:r>
      <w:r w:rsidR="00B529B7" w:rsidRPr="00413FAD">
        <w:rPr>
          <w:color w:val="000000" w:themeColor="text1"/>
          <w:sz w:val="24"/>
          <w:szCs w:val="24"/>
        </w:rPr>
        <w:t>P</w:t>
      </w:r>
      <w:r w:rsidRPr="00413FAD">
        <w:rPr>
          <w:color w:val="000000" w:themeColor="text1"/>
          <w:sz w:val="24"/>
          <w:szCs w:val="24"/>
        </w:rPr>
        <w:t xml:space="preserve">ermit issued hereunder, the Commissioner will notify the Cannabis Business </w:t>
      </w:r>
      <w:r w:rsidR="00B529B7" w:rsidRPr="00413FAD">
        <w:rPr>
          <w:color w:val="000000" w:themeColor="text1"/>
          <w:sz w:val="24"/>
          <w:szCs w:val="24"/>
        </w:rPr>
        <w:t>P</w:t>
      </w:r>
      <w:r w:rsidRPr="00413FAD">
        <w:rPr>
          <w:color w:val="000000" w:themeColor="text1"/>
          <w:sz w:val="24"/>
          <w:szCs w:val="24"/>
        </w:rPr>
        <w:t xml:space="preserve">ermit holder in writing and allow the Cannabis Business </w:t>
      </w:r>
      <w:r w:rsidR="00B529B7" w:rsidRPr="00413FAD">
        <w:rPr>
          <w:color w:val="000000" w:themeColor="text1"/>
          <w:sz w:val="24"/>
          <w:szCs w:val="24"/>
        </w:rPr>
        <w:t>P</w:t>
      </w:r>
      <w:r w:rsidRPr="00413FAD">
        <w:rPr>
          <w:color w:val="000000" w:themeColor="text1"/>
          <w:sz w:val="24"/>
          <w:szCs w:val="24"/>
        </w:rPr>
        <w:t>ermit holder at least fourteen (14) days to submit written information to the Commissioner establishing that the Cannabis</w:t>
      </w:r>
      <w:r w:rsidRPr="00413FAD">
        <w:rPr>
          <w:color w:val="000000" w:themeColor="text1"/>
          <w:spacing w:val="-13"/>
          <w:sz w:val="24"/>
          <w:szCs w:val="24"/>
        </w:rPr>
        <w:t xml:space="preserve"> </w:t>
      </w:r>
      <w:r w:rsidRPr="00413FAD">
        <w:rPr>
          <w:color w:val="000000" w:themeColor="text1"/>
          <w:sz w:val="24"/>
          <w:szCs w:val="24"/>
        </w:rPr>
        <w:t xml:space="preserve">Business </w:t>
      </w:r>
      <w:r w:rsidR="00B529B7" w:rsidRPr="00413FAD">
        <w:rPr>
          <w:color w:val="000000" w:themeColor="text1"/>
          <w:sz w:val="24"/>
          <w:szCs w:val="24"/>
        </w:rPr>
        <w:t>P</w:t>
      </w:r>
      <w:r w:rsidRPr="00413FAD">
        <w:rPr>
          <w:color w:val="000000" w:themeColor="text1"/>
          <w:sz w:val="24"/>
          <w:szCs w:val="24"/>
        </w:rPr>
        <w:t xml:space="preserve">ermit holder is in compliance with the terms of this Chapter. The Commissioner shall make a final determination on the Cannabis Business </w:t>
      </w:r>
      <w:r w:rsidR="00B529B7" w:rsidRPr="00413FAD">
        <w:rPr>
          <w:color w:val="000000" w:themeColor="text1"/>
          <w:sz w:val="24"/>
          <w:szCs w:val="24"/>
        </w:rPr>
        <w:t>P</w:t>
      </w:r>
      <w:r w:rsidRPr="00413FAD">
        <w:rPr>
          <w:color w:val="000000" w:themeColor="text1"/>
          <w:sz w:val="24"/>
          <w:szCs w:val="24"/>
        </w:rPr>
        <w:t>ermit expiration or revocation thereafter. If a permit holder requests, the Commissioner in his discretion may hold a hearing before deciding whether to revoke a Cannabis Business</w:t>
      </w:r>
      <w:r w:rsidRPr="00413FAD">
        <w:rPr>
          <w:color w:val="000000" w:themeColor="text1"/>
          <w:spacing w:val="-11"/>
          <w:sz w:val="24"/>
          <w:szCs w:val="24"/>
        </w:rPr>
        <w:t xml:space="preserve"> </w:t>
      </w:r>
      <w:r w:rsidR="00B529B7" w:rsidRPr="00413FAD">
        <w:rPr>
          <w:color w:val="000000" w:themeColor="text1"/>
          <w:sz w:val="24"/>
          <w:szCs w:val="24"/>
        </w:rPr>
        <w:t>P</w:t>
      </w:r>
      <w:r w:rsidRPr="00413FAD">
        <w:rPr>
          <w:color w:val="000000" w:themeColor="text1"/>
          <w:sz w:val="24"/>
          <w:szCs w:val="24"/>
        </w:rPr>
        <w:t>ermit.</w:t>
      </w:r>
    </w:p>
    <w:p w14:paraId="62DAB348" w14:textId="77777777" w:rsidR="005E5B7C" w:rsidRPr="00413FAD" w:rsidRDefault="005E5B7C" w:rsidP="005E5B7C">
      <w:pPr>
        <w:tabs>
          <w:tab w:val="left" w:pos="1121"/>
        </w:tabs>
        <w:ind w:right="246"/>
        <w:rPr>
          <w:color w:val="000000" w:themeColor="text1"/>
          <w:sz w:val="24"/>
          <w:szCs w:val="24"/>
        </w:rPr>
      </w:pPr>
    </w:p>
    <w:p w14:paraId="7B1CC990" w14:textId="77777777" w:rsidR="00E858D8" w:rsidRPr="00413FAD" w:rsidRDefault="00F36D29" w:rsidP="005E5B7C">
      <w:pPr>
        <w:pStyle w:val="ListParagraph"/>
        <w:numPr>
          <w:ilvl w:val="3"/>
          <w:numId w:val="1"/>
        </w:numPr>
        <w:tabs>
          <w:tab w:val="left" w:pos="1106"/>
        </w:tabs>
        <w:spacing w:before="0"/>
        <w:ind w:left="1106"/>
        <w:rPr>
          <w:color w:val="000000" w:themeColor="text1"/>
          <w:sz w:val="24"/>
          <w:szCs w:val="24"/>
        </w:rPr>
      </w:pPr>
      <w:r w:rsidRPr="00413FAD">
        <w:rPr>
          <w:color w:val="000000" w:themeColor="text1"/>
          <w:sz w:val="24"/>
          <w:szCs w:val="24"/>
        </w:rPr>
        <w:t>Any violation of this Chapter by a permit holder shall be subject to a fine of up</w:t>
      </w:r>
      <w:r w:rsidRPr="00413FAD">
        <w:rPr>
          <w:color w:val="000000" w:themeColor="text1"/>
          <w:spacing w:val="-16"/>
          <w:sz w:val="24"/>
          <w:szCs w:val="24"/>
        </w:rPr>
        <w:t xml:space="preserve"> </w:t>
      </w:r>
      <w:r w:rsidRPr="00413FAD">
        <w:rPr>
          <w:color w:val="000000" w:themeColor="text1"/>
          <w:sz w:val="24"/>
          <w:szCs w:val="24"/>
        </w:rPr>
        <w:t>to</w:t>
      </w:r>
    </w:p>
    <w:p w14:paraId="1A6D958C" w14:textId="77777777" w:rsidR="00E858D8" w:rsidRPr="00413FAD" w:rsidRDefault="00F36D29" w:rsidP="005E5B7C">
      <w:pPr>
        <w:pStyle w:val="BodyText"/>
        <w:ind w:left="820"/>
        <w:rPr>
          <w:color w:val="000000" w:themeColor="text1"/>
        </w:rPr>
      </w:pPr>
      <w:r w:rsidRPr="00413FAD">
        <w:rPr>
          <w:color w:val="000000" w:themeColor="text1"/>
        </w:rPr>
        <w:t>$300 for each violation. Each day a violation exists shall constitute a separate violation.</w:t>
      </w:r>
    </w:p>
    <w:p w14:paraId="790ED5A0" w14:textId="77777777" w:rsidR="00E858D8" w:rsidRPr="00413FAD" w:rsidRDefault="00F36D29" w:rsidP="005E5B7C">
      <w:pPr>
        <w:pStyle w:val="ListParagraph"/>
        <w:numPr>
          <w:ilvl w:val="3"/>
          <w:numId w:val="1"/>
        </w:numPr>
        <w:tabs>
          <w:tab w:val="left" w:pos="1121"/>
        </w:tabs>
        <w:spacing w:before="0"/>
        <w:ind w:right="451" w:firstLine="0"/>
        <w:rPr>
          <w:color w:val="000000" w:themeColor="text1"/>
          <w:sz w:val="24"/>
          <w:szCs w:val="24"/>
        </w:rPr>
      </w:pPr>
      <w:r w:rsidRPr="00413FAD">
        <w:rPr>
          <w:color w:val="000000" w:themeColor="text1"/>
          <w:sz w:val="24"/>
          <w:szCs w:val="24"/>
        </w:rPr>
        <w:t>Fines pursuant to this Chapter may be issued pursuant to the non-criminal ticketing procedure in G.L.c.40, §21D. The Commissioner of Inspectional Services, the Police Commissioner, and the Commissioner of Public Health, or their designees shall be the enforcement officials for this</w:t>
      </w:r>
      <w:r w:rsidRPr="00413FAD">
        <w:rPr>
          <w:color w:val="000000" w:themeColor="text1"/>
          <w:spacing w:val="-1"/>
          <w:sz w:val="24"/>
          <w:szCs w:val="24"/>
        </w:rPr>
        <w:t xml:space="preserve"> </w:t>
      </w:r>
      <w:r w:rsidRPr="00413FAD">
        <w:rPr>
          <w:color w:val="000000" w:themeColor="text1"/>
          <w:sz w:val="24"/>
          <w:szCs w:val="24"/>
        </w:rPr>
        <w:t>Chapter.</w:t>
      </w:r>
    </w:p>
    <w:p w14:paraId="49265D0D" w14:textId="77777777" w:rsidR="00E858D8" w:rsidRPr="00413FAD" w:rsidRDefault="00E858D8" w:rsidP="005E5B7C">
      <w:pPr>
        <w:pStyle w:val="BodyText"/>
        <w:rPr>
          <w:color w:val="000000" w:themeColor="text1"/>
        </w:rPr>
      </w:pPr>
    </w:p>
    <w:p w14:paraId="5FCC945C" w14:textId="77777777" w:rsidR="00E858D8" w:rsidRPr="00413FAD" w:rsidRDefault="00F36D29" w:rsidP="005E5B7C">
      <w:pPr>
        <w:pStyle w:val="Heading1"/>
        <w:spacing w:before="0"/>
        <w:rPr>
          <w:color w:val="000000" w:themeColor="text1"/>
        </w:rPr>
      </w:pPr>
      <w:r w:rsidRPr="00413FAD">
        <w:rPr>
          <w:color w:val="000000" w:themeColor="text1"/>
        </w:rPr>
        <w:t>5.50.090 Regulations</w:t>
      </w:r>
    </w:p>
    <w:p w14:paraId="4664890E" w14:textId="77777777" w:rsidR="00E858D8" w:rsidRPr="00413FAD" w:rsidRDefault="00F36D29" w:rsidP="005E5B7C">
      <w:pPr>
        <w:pStyle w:val="BodyText"/>
        <w:ind w:left="100" w:right="255"/>
        <w:rPr>
          <w:color w:val="000000" w:themeColor="text1"/>
        </w:rPr>
      </w:pPr>
      <w:r w:rsidRPr="00413FAD">
        <w:rPr>
          <w:color w:val="000000" w:themeColor="text1"/>
        </w:rPr>
        <w:t>The Commissioner of Inspectional Services, as well as the Assistant City Manager for Community Development, with the approval of the City Manager, are authorized to promulgate regulations and to create the necessary application and permit forms, to implement this Chapter with respect to their respective responsibilities pursuant to this Chapter. Regulatory requirements implementing this ordinance may differ for Priority Applicants and non-Priority applicants, such that the regulatory burden for Priority Applicants is less burdensome.</w:t>
      </w:r>
    </w:p>
    <w:p w14:paraId="19EAACB0" w14:textId="77777777" w:rsidR="003D3962" w:rsidRPr="00413FAD" w:rsidRDefault="003D3962" w:rsidP="005E5B7C">
      <w:pPr>
        <w:pStyle w:val="BodyText"/>
        <w:ind w:left="100" w:right="255"/>
        <w:rPr>
          <w:color w:val="000000" w:themeColor="text1"/>
        </w:rPr>
      </w:pPr>
    </w:p>
    <w:p w14:paraId="5AEFA42B" w14:textId="77777777" w:rsidR="003D3962" w:rsidRPr="00413FAD" w:rsidRDefault="003D3962" w:rsidP="003D3962">
      <w:pPr>
        <w:rPr>
          <w:b/>
          <w:bCs/>
          <w:color w:val="0070C0"/>
          <w:sz w:val="24"/>
          <w:szCs w:val="24"/>
        </w:rPr>
      </w:pPr>
      <w:r w:rsidRPr="00413FAD">
        <w:rPr>
          <w:b/>
          <w:bCs/>
          <w:color w:val="0070C0"/>
          <w:sz w:val="24"/>
          <w:szCs w:val="24"/>
        </w:rPr>
        <w:t>5.50.0</w:t>
      </w:r>
      <w:r w:rsidR="00492D76" w:rsidRPr="00413FAD">
        <w:rPr>
          <w:b/>
          <w:bCs/>
          <w:color w:val="0070C0"/>
          <w:sz w:val="24"/>
          <w:szCs w:val="24"/>
        </w:rPr>
        <w:t>95</w:t>
      </w:r>
      <w:r w:rsidRPr="00413FAD">
        <w:rPr>
          <w:b/>
          <w:bCs/>
          <w:color w:val="0070C0"/>
          <w:sz w:val="24"/>
          <w:szCs w:val="24"/>
        </w:rPr>
        <w:t xml:space="preserve"> </w:t>
      </w:r>
      <w:r w:rsidR="00E83654" w:rsidRPr="00413FAD">
        <w:rPr>
          <w:b/>
          <w:bCs/>
          <w:color w:val="0070C0"/>
          <w:sz w:val="24"/>
          <w:szCs w:val="24"/>
        </w:rPr>
        <w:t>Cambridge Cannabis Accelerator and Incubator Fund</w:t>
      </w:r>
    </w:p>
    <w:p w14:paraId="3679E35B" w14:textId="77777777" w:rsidR="003D3962" w:rsidRPr="00413FAD" w:rsidRDefault="003D3962" w:rsidP="003D3962">
      <w:pPr>
        <w:rPr>
          <w:b/>
          <w:bCs/>
          <w:color w:val="0070C0"/>
          <w:sz w:val="24"/>
          <w:szCs w:val="24"/>
        </w:rPr>
      </w:pPr>
      <w:r w:rsidRPr="00413FAD">
        <w:rPr>
          <w:b/>
          <w:bCs/>
          <w:color w:val="0070C0"/>
          <w:sz w:val="24"/>
          <w:szCs w:val="24"/>
        </w:rPr>
        <w:t xml:space="preserve">a. </w:t>
      </w:r>
      <w:r w:rsidR="000057B3" w:rsidRPr="00413FAD">
        <w:rPr>
          <w:b/>
          <w:bCs/>
          <w:color w:val="0070C0"/>
          <w:sz w:val="24"/>
          <w:szCs w:val="24"/>
        </w:rPr>
        <w:t>No later than 45 days following ordination of this Chapter, t</w:t>
      </w:r>
      <w:r w:rsidRPr="00413FAD">
        <w:rPr>
          <w:b/>
          <w:bCs/>
          <w:color w:val="0070C0"/>
          <w:sz w:val="24"/>
          <w:szCs w:val="24"/>
        </w:rPr>
        <w:t xml:space="preserve">he Assistant City Manager for Community Development shall </w:t>
      </w:r>
      <w:r w:rsidR="000057B3" w:rsidRPr="00413FAD">
        <w:rPr>
          <w:b/>
          <w:bCs/>
          <w:color w:val="0070C0"/>
          <w:sz w:val="24"/>
          <w:szCs w:val="24"/>
        </w:rPr>
        <w:t>issue</w:t>
      </w:r>
      <w:r w:rsidRPr="00413FAD">
        <w:rPr>
          <w:b/>
          <w:bCs/>
          <w:color w:val="0070C0"/>
          <w:sz w:val="24"/>
          <w:szCs w:val="24"/>
        </w:rPr>
        <w:t xml:space="preserve"> a procurement </w:t>
      </w:r>
      <w:r w:rsidR="000057B3" w:rsidRPr="00413FAD">
        <w:rPr>
          <w:b/>
          <w:bCs/>
          <w:color w:val="0070C0"/>
          <w:sz w:val="24"/>
          <w:szCs w:val="24"/>
        </w:rPr>
        <w:t xml:space="preserve">for </w:t>
      </w:r>
      <w:r w:rsidRPr="00413FAD">
        <w:rPr>
          <w:b/>
          <w:bCs/>
          <w:color w:val="0070C0"/>
          <w:sz w:val="24"/>
          <w:szCs w:val="24"/>
        </w:rPr>
        <w:t xml:space="preserve">the City </w:t>
      </w:r>
      <w:r w:rsidR="00492D76" w:rsidRPr="00413FAD">
        <w:rPr>
          <w:b/>
          <w:bCs/>
          <w:color w:val="0070C0"/>
          <w:sz w:val="24"/>
          <w:szCs w:val="24"/>
        </w:rPr>
        <w:t>to</w:t>
      </w:r>
      <w:r w:rsidRPr="00413FAD">
        <w:rPr>
          <w:b/>
          <w:bCs/>
          <w:color w:val="0070C0"/>
          <w:sz w:val="24"/>
          <w:szCs w:val="24"/>
        </w:rPr>
        <w:t xml:space="preserve"> engage a nonprofit located within the City to establish and administer a</w:t>
      </w:r>
      <w:r w:rsidR="00E83654" w:rsidRPr="00413FAD">
        <w:rPr>
          <w:b/>
          <w:bCs/>
          <w:color w:val="0070C0"/>
          <w:sz w:val="24"/>
          <w:szCs w:val="24"/>
        </w:rPr>
        <w:t xml:space="preserve"> Cambridge Cannabis Accelerator and Incubator Fund</w:t>
      </w:r>
      <w:r w:rsidRPr="00413FAD">
        <w:rPr>
          <w:b/>
          <w:bCs/>
          <w:color w:val="0070C0"/>
          <w:sz w:val="24"/>
          <w:szCs w:val="24"/>
        </w:rPr>
        <w:t xml:space="preserve">. The purpose of the fund shall be to </w:t>
      </w:r>
      <w:r w:rsidR="003C0510" w:rsidRPr="00413FAD">
        <w:rPr>
          <w:b/>
          <w:bCs/>
          <w:color w:val="0070C0"/>
          <w:sz w:val="24"/>
          <w:szCs w:val="24"/>
        </w:rPr>
        <w:t xml:space="preserve">1) </w:t>
      </w:r>
      <w:r w:rsidRPr="00413FAD">
        <w:rPr>
          <w:b/>
          <w:bCs/>
          <w:color w:val="0070C0"/>
          <w:sz w:val="24"/>
          <w:szCs w:val="24"/>
        </w:rPr>
        <w:t xml:space="preserve">provide </w:t>
      </w:r>
      <w:r w:rsidR="00492D76" w:rsidRPr="00413FAD">
        <w:rPr>
          <w:b/>
          <w:bCs/>
          <w:color w:val="0070C0"/>
          <w:sz w:val="24"/>
          <w:szCs w:val="24"/>
        </w:rPr>
        <w:t xml:space="preserve">no-interest </w:t>
      </w:r>
      <w:r w:rsidRPr="00413FAD">
        <w:rPr>
          <w:b/>
          <w:bCs/>
          <w:color w:val="0070C0"/>
          <w:sz w:val="24"/>
          <w:szCs w:val="24"/>
        </w:rPr>
        <w:t xml:space="preserve">start-up capitalization grants to support qualifying Economic Empowerment applicants </w:t>
      </w:r>
      <w:r w:rsidR="000057B3" w:rsidRPr="00413FAD">
        <w:rPr>
          <w:b/>
          <w:bCs/>
          <w:color w:val="0070C0"/>
          <w:sz w:val="24"/>
          <w:szCs w:val="24"/>
        </w:rPr>
        <w:t>certified pursuant to section 5.50.060 above</w:t>
      </w:r>
      <w:r w:rsidR="003C0510" w:rsidRPr="00413FAD">
        <w:rPr>
          <w:b/>
          <w:bCs/>
          <w:color w:val="0070C0"/>
          <w:sz w:val="24"/>
          <w:szCs w:val="24"/>
        </w:rPr>
        <w:t>, and 2) establish an incubator program for Group A Priority Applicants</w:t>
      </w:r>
      <w:r w:rsidR="000057B3" w:rsidRPr="00413FAD">
        <w:rPr>
          <w:b/>
          <w:bCs/>
          <w:color w:val="0070C0"/>
          <w:sz w:val="24"/>
          <w:szCs w:val="24"/>
        </w:rPr>
        <w:t xml:space="preserve">. The Assistant City Manager shall select such nonprofit by no later than </w:t>
      </w:r>
      <w:r w:rsidR="004E17F7" w:rsidRPr="00413FAD">
        <w:rPr>
          <w:b/>
          <w:bCs/>
          <w:color w:val="0070C0"/>
          <w:sz w:val="24"/>
          <w:szCs w:val="24"/>
        </w:rPr>
        <w:t xml:space="preserve">November 1, 2019. </w:t>
      </w:r>
    </w:p>
    <w:p w14:paraId="7D13FCD0" w14:textId="77777777" w:rsidR="003D3962" w:rsidRPr="00413FAD" w:rsidRDefault="003D3962" w:rsidP="003D3962">
      <w:pPr>
        <w:rPr>
          <w:b/>
          <w:bCs/>
          <w:color w:val="0070C0"/>
          <w:sz w:val="24"/>
          <w:szCs w:val="24"/>
        </w:rPr>
      </w:pPr>
      <w:r w:rsidRPr="00413FAD">
        <w:rPr>
          <w:b/>
          <w:bCs/>
          <w:color w:val="0070C0"/>
          <w:sz w:val="24"/>
          <w:szCs w:val="24"/>
        </w:rPr>
        <w:t> </w:t>
      </w:r>
    </w:p>
    <w:p w14:paraId="02D6A0D7" w14:textId="77777777" w:rsidR="003D3962" w:rsidRPr="00413FAD" w:rsidRDefault="003D3962" w:rsidP="003D3962">
      <w:pPr>
        <w:rPr>
          <w:b/>
          <w:bCs/>
          <w:color w:val="0070C0"/>
          <w:sz w:val="24"/>
          <w:szCs w:val="24"/>
        </w:rPr>
      </w:pPr>
      <w:r w:rsidRPr="00413FAD">
        <w:rPr>
          <w:b/>
          <w:bCs/>
          <w:color w:val="0070C0"/>
          <w:sz w:val="24"/>
          <w:szCs w:val="24"/>
        </w:rPr>
        <w:t>b. The Fund shall be administered by the selected nonprofit. There shall be a Cambridge Economic Empowerment Accelerator Fund Advisory Board which shall support and advise the nonprofit in its administration of the fund. The advisory board shall be made up of the Assistant City Manager for Community Development or designee, who shall serve as chair, as well as four City residents with experience in community and economic development or small business development to be appointed by the City Manager.</w:t>
      </w:r>
    </w:p>
    <w:p w14:paraId="7EE51385" w14:textId="77777777" w:rsidR="00E858D8" w:rsidRPr="00413FAD" w:rsidRDefault="00E858D8" w:rsidP="005E5B7C">
      <w:pPr>
        <w:pStyle w:val="BodyText"/>
        <w:rPr>
          <w:color w:val="000000" w:themeColor="text1"/>
        </w:rPr>
      </w:pPr>
    </w:p>
    <w:p w14:paraId="352AD718" w14:textId="77777777" w:rsidR="00E858D8" w:rsidRPr="00413FAD" w:rsidRDefault="00F36D29" w:rsidP="00492D76">
      <w:pPr>
        <w:pStyle w:val="Heading1"/>
        <w:spacing w:before="0"/>
        <w:ind w:left="0"/>
        <w:rPr>
          <w:color w:val="000000" w:themeColor="text1"/>
        </w:rPr>
      </w:pPr>
      <w:r w:rsidRPr="00413FAD">
        <w:rPr>
          <w:color w:val="000000" w:themeColor="text1"/>
        </w:rPr>
        <w:t>5.50.100 Effective Date</w:t>
      </w:r>
    </w:p>
    <w:p w14:paraId="478A955A" w14:textId="77777777" w:rsidR="00E858D8" w:rsidRPr="00413FAD" w:rsidRDefault="00F36D29" w:rsidP="00492D76">
      <w:pPr>
        <w:pStyle w:val="BodyText"/>
        <w:tabs>
          <w:tab w:val="left" w:pos="4601"/>
        </w:tabs>
        <w:rPr>
          <w:color w:val="000000" w:themeColor="text1"/>
        </w:rPr>
      </w:pPr>
      <w:r w:rsidRPr="00413FAD">
        <w:rPr>
          <w:color w:val="000000" w:themeColor="text1"/>
        </w:rPr>
        <w:t>This Chapter shall take</w:t>
      </w:r>
      <w:r w:rsidRPr="00413FAD">
        <w:rPr>
          <w:color w:val="000000" w:themeColor="text1"/>
          <w:spacing w:val="-7"/>
        </w:rPr>
        <w:t xml:space="preserve"> </w:t>
      </w:r>
      <w:r w:rsidRPr="00413FAD">
        <w:rPr>
          <w:color w:val="000000" w:themeColor="text1"/>
        </w:rPr>
        <w:t>effect</w:t>
      </w:r>
      <w:r w:rsidRPr="00413FAD">
        <w:rPr>
          <w:color w:val="000000" w:themeColor="text1"/>
          <w:spacing w:val="-1"/>
        </w:rPr>
        <w:t xml:space="preserve"> </w:t>
      </w:r>
      <w:r w:rsidRPr="00413FAD">
        <w:rPr>
          <w:color w:val="000000" w:themeColor="text1"/>
        </w:rPr>
        <w:t xml:space="preserve">on </w:t>
      </w:r>
      <w:r w:rsidRPr="00413FAD">
        <w:rPr>
          <w:color w:val="000000" w:themeColor="text1"/>
        </w:rPr>
        <w:tab/>
        <w:t>, 2019.</w:t>
      </w:r>
    </w:p>
    <w:p w14:paraId="2A906B2C" w14:textId="77777777" w:rsidR="00492D76" w:rsidRPr="00413FAD" w:rsidRDefault="00492D76" w:rsidP="00492D76">
      <w:pPr>
        <w:pStyle w:val="Heading1"/>
        <w:spacing w:before="0"/>
        <w:ind w:left="0"/>
        <w:rPr>
          <w:color w:val="000000" w:themeColor="text1"/>
        </w:rPr>
      </w:pPr>
    </w:p>
    <w:p w14:paraId="016C49C9" w14:textId="77777777" w:rsidR="00E858D8" w:rsidRPr="00413FAD" w:rsidRDefault="00F36D29" w:rsidP="00492D76">
      <w:pPr>
        <w:pStyle w:val="Heading1"/>
        <w:spacing w:before="0"/>
        <w:ind w:left="0"/>
        <w:rPr>
          <w:color w:val="000000" w:themeColor="text1"/>
        </w:rPr>
      </w:pPr>
      <w:r w:rsidRPr="00413FAD">
        <w:rPr>
          <w:color w:val="000000" w:themeColor="text1"/>
        </w:rPr>
        <w:t>5.50.110</w:t>
      </w:r>
      <w:r w:rsidRPr="00413FAD">
        <w:rPr>
          <w:color w:val="000000" w:themeColor="text1"/>
          <w:spacing w:val="58"/>
        </w:rPr>
        <w:t xml:space="preserve"> </w:t>
      </w:r>
      <w:r w:rsidRPr="00413FAD">
        <w:rPr>
          <w:color w:val="000000" w:themeColor="text1"/>
        </w:rPr>
        <w:t>Severability</w:t>
      </w:r>
    </w:p>
    <w:p w14:paraId="32574C7B" w14:textId="77777777" w:rsidR="00E858D8" w:rsidRPr="00413FAD" w:rsidRDefault="00F36D29" w:rsidP="00492D76">
      <w:pPr>
        <w:pStyle w:val="BodyText"/>
        <w:ind w:right="256"/>
        <w:rPr>
          <w:color w:val="000000" w:themeColor="text1"/>
        </w:rPr>
      </w:pPr>
      <w:r w:rsidRPr="00413FAD">
        <w:rPr>
          <w:color w:val="000000" w:themeColor="text1"/>
        </w:rPr>
        <w:t>The provisions of this Chapter are severable, and if any part of this Chapter should be held invalid by a court of competent jurisdiction, such invalidity shall not affect the remainder of the Chapter, and the remainder of the Chapter shall remain in full force and effect.</w:t>
      </w:r>
    </w:p>
    <w:p w14:paraId="5A1DE7D2" w14:textId="77777777" w:rsidR="00E858D8" w:rsidRDefault="00E858D8" w:rsidP="005E5B7C">
      <w:pPr>
        <w:pStyle w:val="BodyText"/>
        <w:rPr>
          <w:sz w:val="20"/>
        </w:rPr>
      </w:pPr>
    </w:p>
    <w:p w14:paraId="4853402A" w14:textId="77777777" w:rsidR="00E858D8" w:rsidRDefault="00E858D8" w:rsidP="005E5B7C">
      <w:pPr>
        <w:pStyle w:val="BodyText"/>
        <w:rPr>
          <w:sz w:val="20"/>
        </w:rPr>
      </w:pPr>
    </w:p>
    <w:p w14:paraId="3CD15763" w14:textId="77777777" w:rsidR="00E858D8" w:rsidRDefault="00E858D8">
      <w:pPr>
        <w:pStyle w:val="BodyText"/>
        <w:spacing w:before="3"/>
      </w:pPr>
    </w:p>
    <w:sectPr w:rsidR="00E858D8">
      <w:pgSz w:w="12240" w:h="15840"/>
      <w:pgMar w:top="1340" w:right="1340" w:bottom="280" w:left="1340"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1A7AD" w14:textId="77777777" w:rsidR="003D2934" w:rsidRDefault="003D2934">
      <w:r>
        <w:separator/>
      </w:r>
    </w:p>
  </w:endnote>
  <w:endnote w:type="continuationSeparator" w:id="0">
    <w:p w14:paraId="35A2DC0A" w14:textId="77777777" w:rsidR="003D2934" w:rsidRDefault="003D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C5EFE" w14:textId="77777777" w:rsidR="003D2934" w:rsidRDefault="003D2934">
      <w:r>
        <w:separator/>
      </w:r>
    </w:p>
  </w:footnote>
  <w:footnote w:type="continuationSeparator" w:id="0">
    <w:p w14:paraId="4E27D319" w14:textId="77777777" w:rsidR="003D2934" w:rsidRDefault="003D2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D67FB" w14:textId="77777777" w:rsidR="00E858D8" w:rsidRDefault="003D2934">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alt="" style="position:absolute;margin-left:301.3pt;margin-top:37.15pt;width:9.6pt;height:13.05pt;z-index:-251658752;mso-wrap-style:square;mso-wrap-edited:f;mso-width-percent:0;mso-height-percent:0;mso-position-horizontal-relative:page;mso-position-vertical-relative:page;mso-width-percent:0;mso-height-percent:0;v-text-anchor:top" filled="f" stroked="f">
          <v:textbox inset="0,0,0,0">
            <w:txbxContent>
              <w:p w14:paraId="4612396C" w14:textId="77777777" w:rsidR="00E858D8" w:rsidRDefault="00F36D29">
                <w:pPr>
                  <w:spacing w:line="245" w:lineRule="exact"/>
                  <w:ind w:left="40"/>
                  <w:rPr>
                    <w:rFonts w:ascii="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95AF8"/>
    <w:multiLevelType w:val="multilevel"/>
    <w:tmpl w:val="4E14CB9C"/>
    <w:lvl w:ilvl="0">
      <w:start w:val="5"/>
      <w:numFmt w:val="decimal"/>
      <w:lvlText w:val="%1"/>
      <w:lvlJc w:val="left"/>
      <w:pPr>
        <w:ind w:left="1000" w:hanging="900"/>
      </w:pPr>
      <w:rPr>
        <w:rFonts w:hint="default"/>
        <w:lang w:val="en-US" w:eastAsia="en-US" w:bidi="en-US"/>
      </w:rPr>
    </w:lvl>
    <w:lvl w:ilvl="1">
      <w:start w:val="50"/>
      <w:numFmt w:val="decimal"/>
      <w:lvlText w:val="%1.%2"/>
      <w:lvlJc w:val="left"/>
      <w:pPr>
        <w:ind w:left="1000" w:hanging="900"/>
      </w:pPr>
      <w:rPr>
        <w:rFonts w:hint="default"/>
        <w:lang w:val="en-US" w:eastAsia="en-US" w:bidi="en-US"/>
      </w:rPr>
    </w:lvl>
    <w:lvl w:ilvl="2">
      <w:start w:val="80"/>
      <w:numFmt w:val="decimalZero"/>
      <w:lvlText w:val="%1.%2.%3"/>
      <w:lvlJc w:val="left"/>
      <w:pPr>
        <w:ind w:left="1000" w:hanging="900"/>
      </w:pPr>
      <w:rPr>
        <w:rFonts w:ascii="Times New Roman" w:eastAsia="Times New Roman" w:hAnsi="Times New Roman" w:cs="Times New Roman" w:hint="default"/>
        <w:b/>
        <w:bCs/>
        <w:w w:val="100"/>
        <w:sz w:val="24"/>
        <w:szCs w:val="24"/>
        <w:lang w:val="en-US" w:eastAsia="en-US" w:bidi="en-US"/>
      </w:rPr>
    </w:lvl>
    <w:lvl w:ilvl="3">
      <w:start w:val="1"/>
      <w:numFmt w:val="lowerLetter"/>
      <w:lvlText w:val="%4."/>
      <w:lvlJc w:val="left"/>
      <w:pPr>
        <w:ind w:left="820" w:hanging="286"/>
      </w:pPr>
      <w:rPr>
        <w:rFonts w:ascii="Times New Roman" w:eastAsia="Times New Roman" w:hAnsi="Times New Roman" w:cs="Times New Roman" w:hint="default"/>
        <w:spacing w:val="-6"/>
        <w:w w:val="99"/>
        <w:sz w:val="24"/>
        <w:szCs w:val="24"/>
        <w:lang w:val="en-US" w:eastAsia="en-US" w:bidi="en-US"/>
      </w:rPr>
    </w:lvl>
    <w:lvl w:ilvl="4">
      <w:numFmt w:val="bullet"/>
      <w:lvlText w:val="•"/>
      <w:lvlJc w:val="left"/>
      <w:pPr>
        <w:ind w:left="3853" w:hanging="286"/>
      </w:pPr>
      <w:rPr>
        <w:rFonts w:hint="default"/>
        <w:lang w:val="en-US" w:eastAsia="en-US" w:bidi="en-US"/>
      </w:rPr>
    </w:lvl>
    <w:lvl w:ilvl="5">
      <w:numFmt w:val="bullet"/>
      <w:lvlText w:val="•"/>
      <w:lvlJc w:val="left"/>
      <w:pPr>
        <w:ind w:left="4804" w:hanging="286"/>
      </w:pPr>
      <w:rPr>
        <w:rFonts w:hint="default"/>
        <w:lang w:val="en-US" w:eastAsia="en-US" w:bidi="en-US"/>
      </w:rPr>
    </w:lvl>
    <w:lvl w:ilvl="6">
      <w:numFmt w:val="bullet"/>
      <w:lvlText w:val="•"/>
      <w:lvlJc w:val="left"/>
      <w:pPr>
        <w:ind w:left="5755" w:hanging="286"/>
      </w:pPr>
      <w:rPr>
        <w:rFonts w:hint="default"/>
        <w:lang w:val="en-US" w:eastAsia="en-US" w:bidi="en-US"/>
      </w:rPr>
    </w:lvl>
    <w:lvl w:ilvl="7">
      <w:numFmt w:val="bullet"/>
      <w:lvlText w:val="•"/>
      <w:lvlJc w:val="left"/>
      <w:pPr>
        <w:ind w:left="6706" w:hanging="286"/>
      </w:pPr>
      <w:rPr>
        <w:rFonts w:hint="default"/>
        <w:lang w:val="en-US" w:eastAsia="en-US" w:bidi="en-US"/>
      </w:rPr>
    </w:lvl>
    <w:lvl w:ilvl="8">
      <w:numFmt w:val="bullet"/>
      <w:lvlText w:val="•"/>
      <w:lvlJc w:val="left"/>
      <w:pPr>
        <w:ind w:left="7657" w:hanging="286"/>
      </w:pPr>
      <w:rPr>
        <w:rFonts w:hint="default"/>
        <w:lang w:val="en-US" w:eastAsia="en-US" w:bidi="en-US"/>
      </w:rPr>
    </w:lvl>
  </w:abstractNum>
  <w:abstractNum w:abstractNumId="1" w15:restartNumberingAfterBreak="0">
    <w:nsid w:val="44442874"/>
    <w:multiLevelType w:val="multilevel"/>
    <w:tmpl w:val="2D6832AC"/>
    <w:lvl w:ilvl="0">
      <w:start w:val="5"/>
      <w:numFmt w:val="decimal"/>
      <w:lvlText w:val="%1"/>
      <w:lvlJc w:val="left"/>
      <w:pPr>
        <w:ind w:left="840" w:hanging="840"/>
      </w:pPr>
      <w:rPr>
        <w:rFonts w:hint="default"/>
      </w:rPr>
    </w:lvl>
    <w:lvl w:ilvl="1">
      <w:start w:val="50"/>
      <w:numFmt w:val="decimal"/>
      <w:lvlText w:val="%1.%2"/>
      <w:lvlJc w:val="left"/>
      <w:pPr>
        <w:ind w:left="840" w:hanging="840"/>
      </w:pPr>
      <w:rPr>
        <w:rFonts w:hint="default"/>
      </w:rPr>
    </w:lvl>
    <w:lvl w:ilvl="2">
      <w:start w:val="40"/>
      <w:numFmt w:val="decimalZero"/>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9296003"/>
    <w:multiLevelType w:val="multilevel"/>
    <w:tmpl w:val="9CAA97F8"/>
    <w:lvl w:ilvl="0">
      <w:start w:val="5"/>
      <w:numFmt w:val="decimal"/>
      <w:lvlText w:val="%1"/>
      <w:lvlJc w:val="left"/>
      <w:pPr>
        <w:ind w:left="1060" w:hanging="960"/>
      </w:pPr>
      <w:rPr>
        <w:rFonts w:hint="default"/>
        <w:lang w:val="en-US" w:eastAsia="en-US" w:bidi="en-US"/>
      </w:rPr>
    </w:lvl>
    <w:lvl w:ilvl="1">
      <w:start w:val="50"/>
      <w:numFmt w:val="decimal"/>
      <w:lvlText w:val="%1.%2"/>
      <w:lvlJc w:val="left"/>
      <w:pPr>
        <w:ind w:left="1060" w:hanging="960"/>
      </w:pPr>
      <w:rPr>
        <w:rFonts w:hint="default"/>
        <w:lang w:val="en-US" w:eastAsia="en-US" w:bidi="en-US"/>
      </w:rPr>
    </w:lvl>
    <w:lvl w:ilvl="2">
      <w:start w:val="20"/>
      <w:numFmt w:val="decimalZero"/>
      <w:lvlText w:val="%1.%2.%3."/>
      <w:lvlJc w:val="left"/>
      <w:pPr>
        <w:ind w:left="1060" w:hanging="960"/>
      </w:pPr>
      <w:rPr>
        <w:rFonts w:ascii="Times New Roman" w:eastAsia="Times New Roman" w:hAnsi="Times New Roman" w:cs="Times New Roman" w:hint="default"/>
        <w:b/>
        <w:bCs/>
        <w:spacing w:val="-2"/>
        <w:w w:val="99"/>
        <w:sz w:val="24"/>
        <w:szCs w:val="24"/>
        <w:lang w:val="en-US" w:eastAsia="en-US" w:bidi="en-US"/>
      </w:rPr>
    </w:lvl>
    <w:lvl w:ilvl="3">
      <w:start w:val="1"/>
      <w:numFmt w:val="lowerLetter"/>
      <w:lvlText w:val="%4."/>
      <w:lvlJc w:val="left"/>
      <w:pPr>
        <w:ind w:left="820" w:hanging="360"/>
      </w:pPr>
      <w:rPr>
        <w:rFonts w:hint="default"/>
        <w:b/>
        <w:bCs/>
        <w:spacing w:val="-5"/>
        <w:w w:val="99"/>
        <w:lang w:val="en-US" w:eastAsia="en-US" w:bidi="en-US"/>
      </w:rPr>
    </w:lvl>
    <w:lvl w:ilvl="4">
      <w:numFmt w:val="bullet"/>
      <w:lvlText w:val="•"/>
      <w:lvlJc w:val="left"/>
      <w:pPr>
        <w:ind w:left="3893" w:hanging="360"/>
      </w:pPr>
      <w:rPr>
        <w:rFonts w:hint="default"/>
        <w:lang w:val="en-US" w:eastAsia="en-US" w:bidi="en-US"/>
      </w:rPr>
    </w:lvl>
    <w:lvl w:ilvl="5">
      <w:numFmt w:val="bullet"/>
      <w:lvlText w:val="•"/>
      <w:lvlJc w:val="left"/>
      <w:pPr>
        <w:ind w:left="4837" w:hanging="360"/>
      </w:pPr>
      <w:rPr>
        <w:rFonts w:hint="default"/>
        <w:lang w:val="en-US" w:eastAsia="en-US" w:bidi="en-US"/>
      </w:rPr>
    </w:lvl>
    <w:lvl w:ilvl="6">
      <w:numFmt w:val="bullet"/>
      <w:lvlText w:val="•"/>
      <w:lvlJc w:val="left"/>
      <w:pPr>
        <w:ind w:left="5782" w:hanging="360"/>
      </w:pPr>
      <w:rPr>
        <w:rFonts w:hint="default"/>
        <w:lang w:val="en-US" w:eastAsia="en-US" w:bidi="en-US"/>
      </w:rPr>
    </w:lvl>
    <w:lvl w:ilvl="7">
      <w:numFmt w:val="bullet"/>
      <w:lvlText w:val="•"/>
      <w:lvlJc w:val="left"/>
      <w:pPr>
        <w:ind w:left="6726" w:hanging="360"/>
      </w:pPr>
      <w:rPr>
        <w:rFonts w:hint="default"/>
        <w:lang w:val="en-US" w:eastAsia="en-US" w:bidi="en-US"/>
      </w:rPr>
    </w:lvl>
    <w:lvl w:ilvl="8">
      <w:numFmt w:val="bullet"/>
      <w:lvlText w:val="•"/>
      <w:lvlJc w:val="left"/>
      <w:pPr>
        <w:ind w:left="7671" w:hanging="360"/>
      </w:pPr>
      <w:rPr>
        <w:rFonts w:hint="default"/>
        <w:lang w:val="en-US" w:eastAsia="en-US" w:bidi="en-US"/>
      </w:rPr>
    </w:lvl>
  </w:abstractNum>
  <w:abstractNum w:abstractNumId="3" w15:restartNumberingAfterBreak="0">
    <w:nsid w:val="4E141211"/>
    <w:multiLevelType w:val="multilevel"/>
    <w:tmpl w:val="A128F59C"/>
    <w:lvl w:ilvl="0">
      <w:start w:val="5"/>
      <w:numFmt w:val="decimal"/>
      <w:lvlText w:val="%1"/>
      <w:lvlJc w:val="left"/>
      <w:pPr>
        <w:ind w:left="1000" w:hanging="900"/>
      </w:pPr>
      <w:rPr>
        <w:rFonts w:hint="default"/>
        <w:lang w:val="en-US" w:eastAsia="en-US" w:bidi="en-US"/>
      </w:rPr>
    </w:lvl>
    <w:lvl w:ilvl="1">
      <w:start w:val="50"/>
      <w:numFmt w:val="decimal"/>
      <w:lvlText w:val="%1.%2"/>
      <w:lvlJc w:val="left"/>
      <w:pPr>
        <w:ind w:left="1000" w:hanging="900"/>
      </w:pPr>
      <w:rPr>
        <w:rFonts w:hint="default"/>
        <w:lang w:val="en-US" w:eastAsia="en-US" w:bidi="en-US"/>
      </w:rPr>
    </w:lvl>
    <w:lvl w:ilvl="2">
      <w:start w:val="40"/>
      <w:numFmt w:val="decimalZero"/>
      <w:lvlText w:val="%1.%2.%3"/>
      <w:lvlJc w:val="left"/>
      <w:pPr>
        <w:ind w:left="1000" w:hanging="900"/>
      </w:pPr>
      <w:rPr>
        <w:rFonts w:ascii="Times New Roman" w:eastAsia="Times New Roman" w:hAnsi="Times New Roman" w:cs="Times New Roman" w:hint="default"/>
        <w:b/>
        <w:bCs/>
        <w:w w:val="100"/>
        <w:sz w:val="24"/>
        <w:szCs w:val="24"/>
        <w:lang w:val="en-US" w:eastAsia="en-US" w:bidi="en-US"/>
      </w:rPr>
    </w:lvl>
    <w:lvl w:ilvl="3">
      <w:start w:val="1"/>
      <w:numFmt w:val="lowerLetter"/>
      <w:lvlText w:val="%4."/>
      <w:lvlJc w:val="left"/>
      <w:pPr>
        <w:ind w:left="460" w:hanging="226"/>
      </w:pPr>
      <w:rPr>
        <w:rFonts w:hint="default"/>
        <w:strike/>
        <w:spacing w:val="-1"/>
        <w:lang w:val="en-US" w:eastAsia="en-US" w:bidi="en-US"/>
      </w:rPr>
    </w:lvl>
    <w:lvl w:ilvl="4">
      <w:numFmt w:val="bullet"/>
      <w:lvlText w:val="•"/>
      <w:lvlJc w:val="left"/>
      <w:pPr>
        <w:ind w:left="3853" w:hanging="226"/>
      </w:pPr>
      <w:rPr>
        <w:rFonts w:hint="default"/>
        <w:lang w:val="en-US" w:eastAsia="en-US" w:bidi="en-US"/>
      </w:rPr>
    </w:lvl>
    <w:lvl w:ilvl="5">
      <w:numFmt w:val="bullet"/>
      <w:lvlText w:val="•"/>
      <w:lvlJc w:val="left"/>
      <w:pPr>
        <w:ind w:left="4804" w:hanging="226"/>
      </w:pPr>
      <w:rPr>
        <w:rFonts w:hint="default"/>
        <w:lang w:val="en-US" w:eastAsia="en-US" w:bidi="en-US"/>
      </w:rPr>
    </w:lvl>
    <w:lvl w:ilvl="6">
      <w:numFmt w:val="bullet"/>
      <w:lvlText w:val="•"/>
      <w:lvlJc w:val="left"/>
      <w:pPr>
        <w:ind w:left="5755" w:hanging="226"/>
      </w:pPr>
      <w:rPr>
        <w:rFonts w:hint="default"/>
        <w:lang w:val="en-US" w:eastAsia="en-US" w:bidi="en-US"/>
      </w:rPr>
    </w:lvl>
    <w:lvl w:ilvl="7">
      <w:numFmt w:val="bullet"/>
      <w:lvlText w:val="•"/>
      <w:lvlJc w:val="left"/>
      <w:pPr>
        <w:ind w:left="6706" w:hanging="226"/>
      </w:pPr>
      <w:rPr>
        <w:rFonts w:hint="default"/>
        <w:lang w:val="en-US" w:eastAsia="en-US" w:bidi="en-US"/>
      </w:rPr>
    </w:lvl>
    <w:lvl w:ilvl="8">
      <w:numFmt w:val="bullet"/>
      <w:lvlText w:val="•"/>
      <w:lvlJc w:val="left"/>
      <w:pPr>
        <w:ind w:left="7657" w:hanging="226"/>
      </w:pPr>
      <w:rPr>
        <w:rFonts w:hint="default"/>
        <w:lang w:val="en-US" w:eastAsia="en-US" w:bidi="en-US"/>
      </w:rPr>
    </w:lvl>
  </w:abstractNum>
  <w:abstractNum w:abstractNumId="4" w15:restartNumberingAfterBreak="0">
    <w:nsid w:val="57257ED9"/>
    <w:multiLevelType w:val="hybridMultilevel"/>
    <w:tmpl w:val="5CA6E3D8"/>
    <w:lvl w:ilvl="0" w:tplc="5F0A7B98">
      <w:start w:val="1"/>
      <w:numFmt w:val="lowerLetter"/>
      <w:lvlText w:val="%1."/>
      <w:lvlJc w:val="left"/>
      <w:pPr>
        <w:ind w:left="100" w:hanging="228"/>
      </w:pPr>
      <w:rPr>
        <w:rFonts w:ascii="Times New Roman" w:eastAsia="Times New Roman" w:hAnsi="Times New Roman" w:cs="Times New Roman" w:hint="default"/>
        <w:spacing w:val="-1"/>
        <w:w w:val="100"/>
        <w:sz w:val="24"/>
        <w:szCs w:val="24"/>
        <w:lang w:val="en-US" w:eastAsia="en-US" w:bidi="en-US"/>
      </w:rPr>
    </w:lvl>
    <w:lvl w:ilvl="1" w:tplc="F52E87AA">
      <w:start w:val="1"/>
      <w:numFmt w:val="decimal"/>
      <w:lvlText w:val="%2."/>
      <w:lvlJc w:val="left"/>
      <w:pPr>
        <w:ind w:left="820" w:hanging="243"/>
      </w:pPr>
      <w:rPr>
        <w:rFonts w:hint="default"/>
        <w:w w:val="100"/>
        <w:lang w:val="en-US" w:eastAsia="en-US" w:bidi="en-US"/>
      </w:rPr>
    </w:lvl>
    <w:lvl w:ilvl="2" w:tplc="EEF83BE2">
      <w:numFmt w:val="bullet"/>
      <w:lvlText w:val="•"/>
      <w:lvlJc w:val="left"/>
      <w:pPr>
        <w:ind w:left="1791" w:hanging="243"/>
      </w:pPr>
      <w:rPr>
        <w:rFonts w:hint="default"/>
        <w:lang w:val="en-US" w:eastAsia="en-US" w:bidi="en-US"/>
      </w:rPr>
    </w:lvl>
    <w:lvl w:ilvl="3" w:tplc="B7DE557E">
      <w:numFmt w:val="bullet"/>
      <w:lvlText w:val="•"/>
      <w:lvlJc w:val="left"/>
      <w:pPr>
        <w:ind w:left="2762" w:hanging="243"/>
      </w:pPr>
      <w:rPr>
        <w:rFonts w:hint="default"/>
        <w:lang w:val="en-US" w:eastAsia="en-US" w:bidi="en-US"/>
      </w:rPr>
    </w:lvl>
    <w:lvl w:ilvl="4" w:tplc="477A8E3C">
      <w:numFmt w:val="bullet"/>
      <w:lvlText w:val="•"/>
      <w:lvlJc w:val="left"/>
      <w:pPr>
        <w:ind w:left="3733" w:hanging="243"/>
      </w:pPr>
      <w:rPr>
        <w:rFonts w:hint="default"/>
        <w:lang w:val="en-US" w:eastAsia="en-US" w:bidi="en-US"/>
      </w:rPr>
    </w:lvl>
    <w:lvl w:ilvl="5" w:tplc="1C707C70">
      <w:numFmt w:val="bullet"/>
      <w:lvlText w:val="•"/>
      <w:lvlJc w:val="left"/>
      <w:pPr>
        <w:ind w:left="4704" w:hanging="243"/>
      </w:pPr>
      <w:rPr>
        <w:rFonts w:hint="default"/>
        <w:lang w:val="en-US" w:eastAsia="en-US" w:bidi="en-US"/>
      </w:rPr>
    </w:lvl>
    <w:lvl w:ilvl="6" w:tplc="3B8CDA90">
      <w:numFmt w:val="bullet"/>
      <w:lvlText w:val="•"/>
      <w:lvlJc w:val="left"/>
      <w:pPr>
        <w:ind w:left="5675" w:hanging="243"/>
      </w:pPr>
      <w:rPr>
        <w:rFonts w:hint="default"/>
        <w:lang w:val="en-US" w:eastAsia="en-US" w:bidi="en-US"/>
      </w:rPr>
    </w:lvl>
    <w:lvl w:ilvl="7" w:tplc="516609B6">
      <w:numFmt w:val="bullet"/>
      <w:lvlText w:val="•"/>
      <w:lvlJc w:val="left"/>
      <w:pPr>
        <w:ind w:left="6646" w:hanging="243"/>
      </w:pPr>
      <w:rPr>
        <w:rFonts w:hint="default"/>
        <w:lang w:val="en-US" w:eastAsia="en-US" w:bidi="en-US"/>
      </w:rPr>
    </w:lvl>
    <w:lvl w:ilvl="8" w:tplc="C6AE87D6">
      <w:numFmt w:val="bullet"/>
      <w:lvlText w:val="•"/>
      <w:lvlJc w:val="left"/>
      <w:pPr>
        <w:ind w:left="7617" w:hanging="243"/>
      </w:pPr>
      <w:rPr>
        <w:rFonts w:hint="default"/>
        <w:lang w:val="en-US" w:eastAsia="en-US" w:bidi="en-US"/>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858D8"/>
    <w:rsid w:val="000057B3"/>
    <w:rsid w:val="00090B26"/>
    <w:rsid w:val="000E2170"/>
    <w:rsid w:val="001138E0"/>
    <w:rsid w:val="001D6F1C"/>
    <w:rsid w:val="00244FDC"/>
    <w:rsid w:val="00260493"/>
    <w:rsid w:val="003C0510"/>
    <w:rsid w:val="003D2934"/>
    <w:rsid w:val="003D3962"/>
    <w:rsid w:val="00413FAD"/>
    <w:rsid w:val="00492D76"/>
    <w:rsid w:val="004E17F7"/>
    <w:rsid w:val="0058415E"/>
    <w:rsid w:val="00584BD8"/>
    <w:rsid w:val="005E5B7C"/>
    <w:rsid w:val="00641BEA"/>
    <w:rsid w:val="00720EED"/>
    <w:rsid w:val="00782502"/>
    <w:rsid w:val="007E293D"/>
    <w:rsid w:val="007E70E4"/>
    <w:rsid w:val="00B27ADB"/>
    <w:rsid w:val="00B529B7"/>
    <w:rsid w:val="00C52C43"/>
    <w:rsid w:val="00D15313"/>
    <w:rsid w:val="00E83654"/>
    <w:rsid w:val="00E858D8"/>
    <w:rsid w:val="00F36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C954737-EA70-2D43-B1E7-C7524CAA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60"/>
      <w:ind w:left="8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E5B7C"/>
    <w:pPr>
      <w:tabs>
        <w:tab w:val="center" w:pos="4680"/>
        <w:tab w:val="right" w:pos="9360"/>
      </w:tabs>
    </w:pPr>
  </w:style>
  <w:style w:type="character" w:customStyle="1" w:styleId="HeaderChar">
    <w:name w:val="Header Char"/>
    <w:basedOn w:val="DefaultParagraphFont"/>
    <w:link w:val="Header"/>
    <w:uiPriority w:val="99"/>
    <w:rsid w:val="005E5B7C"/>
    <w:rPr>
      <w:rFonts w:ascii="Times New Roman" w:eastAsia="Times New Roman" w:hAnsi="Times New Roman" w:cs="Times New Roman"/>
      <w:lang w:bidi="en-US"/>
    </w:rPr>
  </w:style>
  <w:style w:type="paragraph" w:styleId="Footer">
    <w:name w:val="footer"/>
    <w:basedOn w:val="Normal"/>
    <w:link w:val="FooterChar"/>
    <w:uiPriority w:val="99"/>
    <w:unhideWhenUsed/>
    <w:rsid w:val="005E5B7C"/>
    <w:pPr>
      <w:tabs>
        <w:tab w:val="center" w:pos="4680"/>
        <w:tab w:val="right" w:pos="9360"/>
      </w:tabs>
    </w:pPr>
  </w:style>
  <w:style w:type="character" w:customStyle="1" w:styleId="FooterChar">
    <w:name w:val="Footer Char"/>
    <w:basedOn w:val="DefaultParagraphFont"/>
    <w:link w:val="Footer"/>
    <w:uiPriority w:val="99"/>
    <w:rsid w:val="005E5B7C"/>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58415E"/>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2313</Words>
  <Characters>13188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Alpert, Neal</cp:lastModifiedBy>
  <cp:revision>2</cp:revision>
  <cp:lastPrinted>2019-07-22T18:27:00Z</cp:lastPrinted>
  <dcterms:created xsi:type="dcterms:W3CDTF">2019-07-31T17:13:00Z</dcterms:created>
  <dcterms:modified xsi:type="dcterms:W3CDTF">2019-07-31T17:13:00Z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2019-06-26T00:00:00Z</vt:filetime>
  </property>
  <property fmtid="{D5CDD505-2E9C-101B-9397-08002B2CF9AE}" pid="3" name="LastSaved">
    <vt:filetime>2019-07-22T00:00:00Z</vt:filetime>
  </property>
</Properties>
</file>